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34279" w14:textId="77777777" w:rsidR="00B21BF2" w:rsidRPr="0069087D" w:rsidRDefault="00B21BF2" w:rsidP="001F4993">
      <w:pPr>
        <w:spacing w:after="0" w:line="240" w:lineRule="auto"/>
        <w:ind w:right="-7"/>
        <w:jc w:val="center"/>
        <w:rPr>
          <w:rFonts w:ascii="Book Antiqua" w:hAnsi="Book Antiqua" w:cs="Aparajita"/>
          <w:b/>
          <w:sz w:val="32"/>
          <w:szCs w:val="32"/>
        </w:rPr>
      </w:pPr>
      <w:r w:rsidRPr="0069087D">
        <w:rPr>
          <w:rFonts w:ascii="Book Antiqua" w:hAnsi="Book Antiqua" w:cs="Aparajita"/>
          <w:b/>
          <w:sz w:val="32"/>
          <w:szCs w:val="32"/>
        </w:rPr>
        <w:t>Golf Carts</w:t>
      </w:r>
    </w:p>
    <w:p w14:paraId="7C121337" w14:textId="4FC4168B" w:rsidR="00B21BF2" w:rsidRPr="0069087D" w:rsidRDefault="00B21BF2" w:rsidP="00AF1E3E">
      <w:pPr>
        <w:spacing w:after="0" w:line="240" w:lineRule="auto"/>
        <w:jc w:val="center"/>
        <w:rPr>
          <w:rFonts w:ascii="Book Antiqua" w:hAnsi="Book Antiqua" w:cs="Aparajita"/>
        </w:rPr>
      </w:pPr>
      <w:r w:rsidRPr="0069087D">
        <w:rPr>
          <w:rFonts w:ascii="Book Antiqua" w:hAnsi="Book Antiqua" w:cs="Aparajita"/>
          <w:sz w:val="28"/>
          <w:szCs w:val="28"/>
        </w:rPr>
        <w:t xml:space="preserve">Please </w:t>
      </w:r>
      <w:r w:rsidR="008C3D27" w:rsidRPr="0069087D">
        <w:rPr>
          <w:rFonts w:ascii="Book Antiqua" w:hAnsi="Book Antiqua" w:cs="Aparajita"/>
          <w:sz w:val="28"/>
          <w:szCs w:val="28"/>
        </w:rPr>
        <w:t>follow and obey</w:t>
      </w:r>
    </w:p>
    <w:p w14:paraId="7DE38999" w14:textId="260E3CF9" w:rsidR="00B21BF2" w:rsidRPr="0069087D" w:rsidRDefault="00B21BF2" w:rsidP="00AF1E3E">
      <w:pPr>
        <w:spacing w:after="0" w:line="240" w:lineRule="auto"/>
        <w:jc w:val="center"/>
        <w:rPr>
          <w:rFonts w:ascii="Book Antiqua" w:hAnsi="Book Antiqua" w:cs="Aparajita"/>
          <w:sz w:val="28"/>
          <w:szCs w:val="28"/>
        </w:rPr>
      </w:pPr>
      <w:r w:rsidRPr="0069087D">
        <w:rPr>
          <w:rFonts w:ascii="Book Antiqua" w:hAnsi="Book Antiqua" w:cs="Aparajita"/>
          <w:sz w:val="28"/>
          <w:szCs w:val="28"/>
        </w:rPr>
        <w:t xml:space="preserve">all traffic laws </w:t>
      </w:r>
      <w:r w:rsidR="008C3D27" w:rsidRPr="0069087D">
        <w:rPr>
          <w:rFonts w:ascii="Book Antiqua" w:hAnsi="Book Antiqua" w:cs="Aparajita"/>
          <w:sz w:val="28"/>
          <w:szCs w:val="28"/>
        </w:rPr>
        <w:t>while</w:t>
      </w:r>
      <w:r w:rsidRPr="0069087D">
        <w:rPr>
          <w:rFonts w:ascii="Book Antiqua" w:hAnsi="Book Antiqua" w:cs="Aparajita"/>
          <w:sz w:val="28"/>
          <w:szCs w:val="28"/>
        </w:rPr>
        <w:t xml:space="preserve"> driving golf cart</w:t>
      </w:r>
      <w:r w:rsidR="008C3D27" w:rsidRPr="0069087D">
        <w:rPr>
          <w:rFonts w:ascii="Book Antiqua" w:hAnsi="Book Antiqua" w:cs="Aparajita"/>
          <w:sz w:val="28"/>
          <w:szCs w:val="28"/>
        </w:rPr>
        <w:t>s</w:t>
      </w:r>
      <w:r w:rsidRPr="0069087D">
        <w:rPr>
          <w:rFonts w:ascii="Book Antiqua" w:hAnsi="Book Antiqua" w:cs="Aparajita"/>
          <w:sz w:val="28"/>
          <w:szCs w:val="28"/>
        </w:rPr>
        <w:t>!</w:t>
      </w:r>
    </w:p>
    <w:p w14:paraId="1E36CF1B" w14:textId="77777777" w:rsidR="008C3D27" w:rsidRPr="0069087D" w:rsidRDefault="008C3D27" w:rsidP="00AF1E3E">
      <w:pPr>
        <w:spacing w:after="0" w:line="240" w:lineRule="auto"/>
        <w:jc w:val="center"/>
        <w:rPr>
          <w:rFonts w:ascii="Book Antiqua" w:hAnsi="Book Antiqua" w:cs="Aparajita"/>
          <w:b/>
          <w:sz w:val="28"/>
          <w:szCs w:val="28"/>
        </w:rPr>
      </w:pPr>
    </w:p>
    <w:p w14:paraId="2614ADE2" w14:textId="0FA8C740" w:rsidR="00AF1E3E" w:rsidRPr="0069087D" w:rsidRDefault="00B21BF2" w:rsidP="001F4993">
      <w:pPr>
        <w:spacing w:after="0" w:line="240" w:lineRule="auto"/>
        <w:jc w:val="center"/>
        <w:rPr>
          <w:rFonts w:ascii="Book Antiqua" w:hAnsi="Book Antiqua" w:cs="Aparajita"/>
          <w:bCs/>
          <w:sz w:val="23"/>
          <w:szCs w:val="23"/>
        </w:rPr>
      </w:pPr>
      <w:r w:rsidRPr="0069087D">
        <w:rPr>
          <w:rFonts w:ascii="Book Antiqua" w:hAnsi="Book Antiqua" w:cs="Aparajita"/>
          <w:noProof/>
          <w:color w:val="000000" w:themeColor="text1"/>
          <w:sz w:val="20"/>
          <w:szCs w:val="20"/>
        </w:rPr>
        <w:drawing>
          <wp:inline distT="0" distB="0" distL="0" distR="0" wp14:anchorId="1275D35B" wp14:editId="222F0FBD">
            <wp:extent cx="1485900" cy="962025"/>
            <wp:effectExtent l="0" t="0" r="0" b="9525"/>
            <wp:docPr id="1805612383" name="Picture 180561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lf-cart-29995_960_720.p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493251" cy="966784"/>
                    </a:xfrm>
                    <a:prstGeom prst="rect">
                      <a:avLst/>
                    </a:prstGeom>
                  </pic:spPr>
                </pic:pic>
              </a:graphicData>
            </a:graphic>
          </wp:inline>
        </w:drawing>
      </w:r>
    </w:p>
    <w:p w14:paraId="1D84914A" w14:textId="77777777" w:rsidR="00BF358A" w:rsidRDefault="00BF358A" w:rsidP="00AF1E3E">
      <w:pPr>
        <w:spacing w:after="0" w:line="240" w:lineRule="auto"/>
        <w:ind w:left="450"/>
        <w:jc w:val="center"/>
        <w:rPr>
          <w:rFonts w:ascii="Book Antiqua" w:hAnsi="Book Antiqua" w:cs="Aparajita"/>
          <w:b/>
          <w:sz w:val="32"/>
          <w:szCs w:val="32"/>
        </w:rPr>
      </w:pPr>
    </w:p>
    <w:p w14:paraId="7D5DBF49" w14:textId="47C2F6D8" w:rsidR="00AF1E3E" w:rsidRPr="0069087D" w:rsidRDefault="00AF1E3E" w:rsidP="00AF1E3E">
      <w:pPr>
        <w:spacing w:after="0" w:line="240" w:lineRule="auto"/>
        <w:ind w:left="450"/>
        <w:jc w:val="center"/>
        <w:rPr>
          <w:rFonts w:ascii="Book Antiqua" w:hAnsi="Book Antiqua" w:cs="Aparajita"/>
          <w:b/>
          <w:sz w:val="32"/>
          <w:szCs w:val="32"/>
        </w:rPr>
      </w:pPr>
      <w:r w:rsidRPr="0069087D">
        <w:rPr>
          <w:rFonts w:ascii="Book Antiqua" w:hAnsi="Book Antiqua" w:cs="Aparajita"/>
          <w:b/>
          <w:sz w:val="32"/>
          <w:szCs w:val="32"/>
        </w:rPr>
        <w:t>Updates</w:t>
      </w:r>
    </w:p>
    <w:p w14:paraId="1C338999" w14:textId="40943DCD" w:rsidR="003C67EF" w:rsidRPr="0069087D" w:rsidRDefault="00AF1E3E" w:rsidP="0069087D">
      <w:pPr>
        <w:spacing w:after="0" w:line="240" w:lineRule="auto"/>
        <w:ind w:left="-90"/>
        <w:jc w:val="center"/>
        <w:rPr>
          <w:rFonts w:ascii="Book Antiqua" w:hAnsi="Book Antiqua" w:cs="Aparajita"/>
          <w:bCs/>
        </w:rPr>
      </w:pPr>
      <w:r w:rsidRPr="0069087D">
        <w:rPr>
          <w:rFonts w:ascii="Book Antiqua" w:hAnsi="Book Antiqua" w:cs="Aparajita"/>
          <w:bCs/>
        </w:rPr>
        <w:t>Please update your contact information if anything has changed.  If there is ever a water emergency the water department may need to contact you.  Many people have cancelled their land lines and if you do not have a mobile number listed, we will not be able to contact you. You can call the Village of Lexington office to update any information at (810)-359-8631.</w:t>
      </w:r>
    </w:p>
    <w:p w14:paraId="7BE9AEA1" w14:textId="77777777" w:rsidR="0069087D" w:rsidRPr="0069087D" w:rsidRDefault="0069087D" w:rsidP="0069087D">
      <w:pPr>
        <w:spacing w:after="0" w:line="240" w:lineRule="auto"/>
        <w:ind w:left="-90"/>
        <w:jc w:val="center"/>
        <w:rPr>
          <w:rFonts w:ascii="Book Antiqua" w:hAnsi="Book Antiqua" w:cs="Aparajita"/>
          <w:bCs/>
          <w:sz w:val="24"/>
          <w:szCs w:val="24"/>
        </w:rPr>
      </w:pPr>
    </w:p>
    <w:p w14:paraId="2F527C9B" w14:textId="77777777" w:rsidR="003C67EF" w:rsidRPr="0069087D" w:rsidRDefault="003C67EF" w:rsidP="0069087D">
      <w:pPr>
        <w:spacing w:after="0" w:line="240" w:lineRule="auto"/>
        <w:jc w:val="center"/>
        <w:rPr>
          <w:rFonts w:ascii="Book Antiqua" w:hAnsi="Book Antiqua" w:cs="Aparajita"/>
          <w:color w:val="000000" w:themeColor="text1"/>
          <w:sz w:val="32"/>
          <w:szCs w:val="32"/>
        </w:rPr>
      </w:pPr>
      <w:r w:rsidRPr="0069087D">
        <w:rPr>
          <w:rFonts w:ascii="Book Antiqua" w:hAnsi="Book Antiqua" w:cs="Aparajita"/>
          <w:b/>
          <w:bCs/>
          <w:color w:val="000000" w:themeColor="text1"/>
          <w:sz w:val="32"/>
          <w:szCs w:val="32"/>
        </w:rPr>
        <w:t>GARAGE SALES, RUMMAGE SALES, etc.</w:t>
      </w:r>
    </w:p>
    <w:p w14:paraId="0A830301" w14:textId="77777777" w:rsidR="003C67EF" w:rsidRPr="0069087D" w:rsidRDefault="003C67EF" w:rsidP="0069087D">
      <w:pPr>
        <w:pStyle w:val="yiv0829522121p1"/>
        <w:shd w:val="clear" w:color="auto" w:fill="FFFFFF"/>
        <w:spacing w:before="0" w:beforeAutospacing="0" w:after="0" w:afterAutospacing="0"/>
        <w:ind w:left="274" w:right="158"/>
        <w:rPr>
          <w:rFonts w:ascii="Book Antiqua" w:hAnsi="Book Antiqua" w:cs="Aparajita"/>
          <w:color w:val="000000" w:themeColor="text1"/>
          <w:sz w:val="22"/>
          <w:szCs w:val="22"/>
        </w:rPr>
      </w:pPr>
      <w:r w:rsidRPr="0069087D">
        <w:rPr>
          <w:rFonts w:ascii="Book Antiqua" w:hAnsi="Book Antiqua" w:cs="Aparajita"/>
          <w:color w:val="000000" w:themeColor="text1"/>
          <w:sz w:val="22"/>
          <w:szCs w:val="22"/>
        </w:rPr>
        <w:t xml:space="preserve">Garage sales, rummage sales, or similar activities are allowed for up to three days, twice within a calendar year.  Currently, you don't need a permit on holiday weekends or the August garage sale trail.  </w:t>
      </w:r>
    </w:p>
    <w:p w14:paraId="1CB717A5" w14:textId="3712E27E" w:rsidR="0069087D" w:rsidRPr="0069087D" w:rsidRDefault="003C67EF" w:rsidP="0069087D">
      <w:pPr>
        <w:pStyle w:val="yiv0829522121p1"/>
        <w:shd w:val="clear" w:color="auto" w:fill="FFFFFF"/>
        <w:spacing w:before="0" w:beforeAutospacing="0" w:after="240" w:afterAutospacing="0"/>
        <w:ind w:left="274" w:right="158"/>
        <w:rPr>
          <w:rFonts w:ascii="Book Antiqua" w:hAnsi="Book Antiqua" w:cs="Aparajita"/>
          <w:color w:val="000000" w:themeColor="text1"/>
          <w:sz w:val="22"/>
          <w:szCs w:val="22"/>
        </w:rPr>
      </w:pPr>
      <w:r w:rsidRPr="0069087D">
        <w:rPr>
          <w:rFonts w:ascii="Book Antiqua" w:hAnsi="Book Antiqua" w:cs="Aparajita"/>
          <w:color w:val="000000" w:themeColor="text1"/>
          <w:sz w:val="22"/>
          <w:szCs w:val="22"/>
        </w:rPr>
        <w:t xml:space="preserve">Place a sign advertising the sale no more than 24 hours before the event.  Don't place them on public property or right of way, and make sure it doesn't exceed 4 square feet. </w:t>
      </w:r>
    </w:p>
    <w:p w14:paraId="5A541E9B" w14:textId="77777777" w:rsidR="001F4993" w:rsidRPr="0069087D" w:rsidRDefault="001F4993" w:rsidP="001F4993">
      <w:pPr>
        <w:spacing w:after="0" w:line="240" w:lineRule="auto"/>
        <w:jc w:val="center"/>
        <w:rPr>
          <w:rFonts w:ascii="Book Antiqua" w:hAnsi="Book Antiqua" w:cs="Aparajita"/>
          <w:b/>
          <w:bCs/>
          <w:iCs/>
          <w:sz w:val="32"/>
          <w:szCs w:val="32"/>
        </w:rPr>
      </w:pPr>
      <w:r w:rsidRPr="0069087D">
        <w:rPr>
          <w:rFonts w:ascii="Book Antiqua" w:hAnsi="Book Antiqua" w:cs="Aparajita"/>
          <w:b/>
          <w:bCs/>
          <w:iCs/>
          <w:sz w:val="32"/>
          <w:szCs w:val="32"/>
        </w:rPr>
        <w:t>Summer Cleaning Projects:</w:t>
      </w:r>
    </w:p>
    <w:p w14:paraId="6826F952" w14:textId="77777777" w:rsidR="001F4993" w:rsidRPr="0069087D" w:rsidRDefault="001F4993" w:rsidP="001F4993">
      <w:pPr>
        <w:spacing w:after="0" w:line="240" w:lineRule="auto"/>
        <w:jc w:val="center"/>
        <w:rPr>
          <w:rFonts w:ascii="Book Antiqua" w:hAnsi="Book Antiqua" w:cs="Aparajita"/>
          <w:iCs/>
        </w:rPr>
      </w:pPr>
      <w:r w:rsidRPr="0069087D">
        <w:rPr>
          <w:rFonts w:ascii="Book Antiqua" w:hAnsi="Book Antiqua" w:cs="Aparajita"/>
          <w:iCs/>
        </w:rPr>
        <w:t>When we think of summer our thoughts turn to thoughts of grilling, sitting on the porch, patio or deck and partaking in our favorite summer beverage after a hard day of yard work or just chilling with family and friends.  To prepare for these gatherings many people want to power wash their decks, patios or porches.  Or, every few years we like to power wash the siding of our home to make it look better, and get the “dust” or other accumulations of grime from the Michigan weather.</w:t>
      </w:r>
    </w:p>
    <w:p w14:paraId="43648154" w14:textId="01C68F0A" w:rsidR="0069087D" w:rsidRPr="0069087D" w:rsidRDefault="001F4993" w:rsidP="00BF358A">
      <w:pPr>
        <w:spacing w:after="0" w:line="240" w:lineRule="auto"/>
        <w:jc w:val="center"/>
        <w:rPr>
          <w:rFonts w:ascii="Book Antiqua" w:hAnsi="Book Antiqua" w:cs="Aparajita"/>
          <w:iCs/>
        </w:rPr>
      </w:pPr>
      <w:r w:rsidRPr="0069087D">
        <w:rPr>
          <w:rFonts w:ascii="Book Antiqua" w:hAnsi="Book Antiqua" w:cs="Aparajita"/>
          <w:iCs/>
        </w:rPr>
        <w:t>If you plan on doing any power washing or having a contractor doing the task, please remember to be cognizant of the types of detergents or chemicals which will be used for the cleaning task.  When you use a power washer, that run off may flow off your sire to the nearest storm drain or directly to the nearest water body, carrying with it all the dirt you were trying to get rid of!  Be careful and protect our clean water. remember we all need to help protect our water resources.</w:t>
      </w:r>
    </w:p>
    <w:p w14:paraId="5ED1A678" w14:textId="390630D4" w:rsidR="00AA7891" w:rsidRPr="0069087D" w:rsidRDefault="00AA7891" w:rsidP="001F4993">
      <w:pPr>
        <w:spacing w:after="0" w:line="240" w:lineRule="auto"/>
        <w:ind w:firstLine="720"/>
        <w:rPr>
          <w:rFonts w:ascii="Book Antiqua" w:hAnsi="Book Antiqu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87D">
        <w:rPr>
          <w:rFonts w:ascii="Book Antiqua" w:hAnsi="Book Antiqu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Village of Lexington</w:t>
      </w:r>
    </w:p>
    <w:p w14:paraId="7D6C3EB0" w14:textId="29F18438" w:rsidR="005F5572" w:rsidRPr="0069087D" w:rsidRDefault="003A13AA" w:rsidP="00AA7891">
      <w:pPr>
        <w:spacing w:after="0" w:line="240" w:lineRule="auto"/>
        <w:jc w:val="center"/>
        <w:rPr>
          <w:rFonts w:ascii="Book Antiqua" w:hAnsi="Book Antiqua"/>
          <w:b/>
          <w:bCs/>
          <w:sz w:val="36"/>
          <w:szCs w:val="36"/>
        </w:rPr>
      </w:pPr>
      <w:r w:rsidRPr="0069087D">
        <w:rPr>
          <w:rFonts w:ascii="Book Antiqua" w:hAnsi="Book Antiqua"/>
          <w:noProof/>
          <w:sz w:val="14"/>
          <w:szCs w:val="14"/>
        </w:rPr>
        <w:drawing>
          <wp:anchor distT="0" distB="0" distL="114300" distR="114300" simplePos="0" relativeHeight="251661312" behindDoc="1" locked="0" layoutInCell="1" allowOverlap="1" wp14:anchorId="59D7F7AB" wp14:editId="32AF746A">
            <wp:simplePos x="0" y="0"/>
            <wp:positionH relativeFrom="column">
              <wp:posOffset>3095625</wp:posOffset>
            </wp:positionH>
            <wp:positionV relativeFrom="paragraph">
              <wp:posOffset>92075</wp:posOffset>
            </wp:positionV>
            <wp:extent cx="609600" cy="1228725"/>
            <wp:effectExtent l="0" t="0" r="0" b="9525"/>
            <wp:wrapTight wrapText="bothSides">
              <wp:wrapPolygon edited="0">
                <wp:start x="4050" y="0"/>
                <wp:lineTo x="1350" y="335"/>
                <wp:lineTo x="1350" y="3014"/>
                <wp:lineTo x="6750" y="5358"/>
                <wp:lineTo x="0" y="10381"/>
                <wp:lineTo x="0" y="19423"/>
                <wp:lineTo x="4725" y="21433"/>
                <wp:lineTo x="12150" y="21433"/>
                <wp:lineTo x="15525" y="21433"/>
                <wp:lineTo x="16200" y="16074"/>
                <wp:lineTo x="20925" y="14400"/>
                <wp:lineTo x="20925" y="12726"/>
                <wp:lineTo x="10800" y="10716"/>
                <wp:lineTo x="14175" y="2009"/>
                <wp:lineTo x="13500" y="0"/>
                <wp:lineTo x="4050" y="0"/>
              </wp:wrapPolygon>
            </wp:wrapTight>
            <wp:docPr id="20756751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75116" name="Picture 2075675116"/>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609600" cy="1228725"/>
                    </a:xfrm>
                    <a:prstGeom prst="rect">
                      <a:avLst/>
                    </a:prstGeom>
                  </pic:spPr>
                </pic:pic>
              </a:graphicData>
            </a:graphic>
            <wp14:sizeRelH relativeFrom="margin">
              <wp14:pctWidth>0</wp14:pctWidth>
            </wp14:sizeRelH>
            <wp14:sizeRelV relativeFrom="margin">
              <wp14:pctHeight>0</wp14:pctHeight>
            </wp14:sizeRelV>
          </wp:anchor>
        </w:drawing>
      </w:r>
      <w:r w:rsidR="00354B42" w:rsidRPr="0069087D">
        <w:rPr>
          <w:rFonts w:ascii="Book Antiqua" w:hAnsi="Book Antiqu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0027DA" w:rsidRPr="0069087D">
        <w:rPr>
          <w:rFonts w:ascii="Book Antiqua" w:hAnsi="Book Antiqu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ummer</w:t>
      </w:r>
      <w:r w:rsidR="002B6E3C" w:rsidRPr="0069087D">
        <w:rPr>
          <w:rFonts w:ascii="Book Antiqua" w:hAnsi="Book Antiqu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w:t>
      </w:r>
      <w:r w:rsidR="00280FB0" w:rsidRPr="0069087D">
        <w:rPr>
          <w:rFonts w:ascii="Book Antiqua" w:hAnsi="Book Antiqua"/>
          <w:noProof/>
          <w:color w:val="000000" w:themeColor="text1"/>
          <w:sz w:val="40"/>
          <w:szCs w:val="40"/>
        </w:rPr>
        <w:t>0</w:t>
      </w:r>
      <w:r w:rsidR="00354B42" w:rsidRPr="0069087D">
        <w:rPr>
          <w:rFonts w:ascii="Book Antiqua" w:hAnsi="Book Antiqu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bookmarkStart w:id="0" w:name="_Hlk35853087"/>
      <w:bookmarkEnd w:id="0"/>
      <w:r w:rsidR="00BD318B" w:rsidRPr="0069087D">
        <w:rPr>
          <w:rFonts w:ascii="Book Antiqua" w:hAnsi="Book Antiqu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B21BF2" w:rsidRPr="0069087D">
        <w:rPr>
          <w:rFonts w:ascii="Book Antiqua" w:hAnsi="Book Antiqua"/>
          <w:b/>
          <w:bCs/>
          <w:sz w:val="36"/>
          <w:szCs w:val="36"/>
        </w:rPr>
        <w:t xml:space="preserve"> </w:t>
      </w:r>
    </w:p>
    <w:p w14:paraId="6F2EBE5F" w14:textId="0EB2D399" w:rsidR="00B21BF2" w:rsidRPr="0069087D" w:rsidRDefault="00B21BF2" w:rsidP="00AA7891">
      <w:pPr>
        <w:spacing w:after="0" w:line="240" w:lineRule="auto"/>
        <w:jc w:val="center"/>
        <w:rPr>
          <w:rFonts w:ascii="Book Antiqua" w:hAnsi="Book Antiqua"/>
          <w:b/>
          <w:bCs/>
          <w:sz w:val="36"/>
          <w:szCs w:val="36"/>
        </w:rPr>
      </w:pPr>
      <w:r w:rsidRPr="0069087D">
        <w:rPr>
          <w:rFonts w:ascii="Book Antiqua" w:hAnsi="Book Antiqua"/>
          <w:b/>
          <w:bCs/>
          <w:sz w:val="36"/>
          <w:szCs w:val="36"/>
        </w:rPr>
        <w:t>Events</w:t>
      </w:r>
    </w:p>
    <w:p w14:paraId="6F4A2CE8" w14:textId="77777777" w:rsidR="00B21BF2" w:rsidRPr="0069087D" w:rsidRDefault="00B21BF2" w:rsidP="00B21BF2">
      <w:pPr>
        <w:spacing w:after="0" w:line="240" w:lineRule="auto"/>
        <w:rPr>
          <w:rFonts w:ascii="Book Antiqua" w:hAnsi="Book Antiqua"/>
          <w:b/>
          <w:i/>
          <w:iCs/>
          <w:sz w:val="32"/>
          <w:szCs w:val="32"/>
          <w:u w:val="single"/>
        </w:rPr>
      </w:pPr>
      <w:r w:rsidRPr="0069087D">
        <w:rPr>
          <w:rFonts w:ascii="Book Antiqua" w:hAnsi="Book Antiqua"/>
          <w:b/>
          <w:i/>
          <w:iCs/>
          <w:sz w:val="32"/>
          <w:szCs w:val="32"/>
          <w:u w:val="single"/>
        </w:rPr>
        <w:t>July</w:t>
      </w:r>
    </w:p>
    <w:p w14:paraId="7B65A689" w14:textId="10BDD7AF" w:rsidR="00B21BF2" w:rsidRPr="0069087D" w:rsidRDefault="00B21BF2" w:rsidP="00B21BF2">
      <w:pPr>
        <w:spacing w:after="0" w:line="240" w:lineRule="auto"/>
        <w:rPr>
          <w:rFonts w:ascii="Book Antiqua" w:hAnsi="Book Antiqua"/>
          <w:bCs/>
          <w:sz w:val="28"/>
          <w:szCs w:val="28"/>
        </w:rPr>
      </w:pPr>
      <w:r w:rsidRPr="0069087D">
        <w:rPr>
          <w:rFonts w:ascii="Book Antiqua" w:hAnsi="Book Antiqua"/>
          <w:b/>
          <w:sz w:val="28"/>
          <w:szCs w:val="28"/>
        </w:rPr>
        <w:t>1</w:t>
      </w:r>
      <w:r w:rsidR="00BD318B" w:rsidRPr="0069087D">
        <w:rPr>
          <w:rFonts w:ascii="Book Antiqua" w:hAnsi="Book Antiqua"/>
          <w:b/>
          <w:sz w:val="28"/>
          <w:szCs w:val="28"/>
        </w:rPr>
        <w:t>8</w:t>
      </w:r>
      <w:r w:rsidRPr="0069087D">
        <w:rPr>
          <w:rFonts w:ascii="Book Antiqua" w:hAnsi="Book Antiqua"/>
          <w:bCs/>
          <w:sz w:val="28"/>
          <w:szCs w:val="28"/>
        </w:rPr>
        <w:t>- Music in the Park- 7:30PM-</w:t>
      </w:r>
      <w:r w:rsidR="00BD318B" w:rsidRPr="0069087D">
        <w:rPr>
          <w:rFonts w:ascii="Book Antiqua" w:hAnsi="Book Antiqua"/>
          <w:bCs/>
          <w:sz w:val="28"/>
          <w:szCs w:val="28"/>
        </w:rPr>
        <w:t>Parallel Fifth</w:t>
      </w:r>
    </w:p>
    <w:p w14:paraId="77153647" w14:textId="461DCD60" w:rsidR="00BD318B" w:rsidRPr="0069087D" w:rsidRDefault="00BD318B" w:rsidP="00B21BF2">
      <w:pPr>
        <w:spacing w:after="0" w:line="240" w:lineRule="auto"/>
        <w:rPr>
          <w:rFonts w:ascii="Book Antiqua" w:hAnsi="Book Antiqua"/>
          <w:bCs/>
          <w:sz w:val="28"/>
          <w:szCs w:val="28"/>
        </w:rPr>
      </w:pPr>
      <w:r w:rsidRPr="0069087D">
        <w:rPr>
          <w:rFonts w:ascii="Book Antiqua" w:hAnsi="Book Antiqua"/>
          <w:b/>
          <w:sz w:val="28"/>
          <w:szCs w:val="28"/>
        </w:rPr>
        <w:t>19-</w:t>
      </w:r>
      <w:r w:rsidRPr="0069087D">
        <w:rPr>
          <w:rFonts w:ascii="Book Antiqua" w:hAnsi="Book Antiqua"/>
          <w:bCs/>
          <w:sz w:val="28"/>
          <w:szCs w:val="28"/>
        </w:rPr>
        <w:t xml:space="preserve"> Lexington Garden Walk</w:t>
      </w:r>
      <w:r w:rsidR="001540F9" w:rsidRPr="0069087D">
        <w:rPr>
          <w:rFonts w:ascii="Book Antiqua" w:hAnsi="Book Antiqua"/>
          <w:bCs/>
          <w:sz w:val="28"/>
          <w:szCs w:val="28"/>
        </w:rPr>
        <w:t xml:space="preserve"> 10am-4pm</w:t>
      </w:r>
    </w:p>
    <w:p w14:paraId="57D1502D" w14:textId="77777777" w:rsidR="005373A5" w:rsidRDefault="001540F9" w:rsidP="00B21BF2">
      <w:pPr>
        <w:spacing w:after="0" w:line="240" w:lineRule="auto"/>
        <w:rPr>
          <w:rFonts w:ascii="Book Antiqua" w:hAnsi="Book Antiqua"/>
          <w:bCs/>
          <w:sz w:val="28"/>
          <w:szCs w:val="28"/>
        </w:rPr>
      </w:pPr>
      <w:r w:rsidRPr="0069087D">
        <w:rPr>
          <w:rFonts w:ascii="Book Antiqua" w:hAnsi="Book Antiqua"/>
          <w:b/>
          <w:sz w:val="28"/>
          <w:szCs w:val="28"/>
        </w:rPr>
        <w:t>19-</w:t>
      </w:r>
      <w:r w:rsidRPr="0069087D">
        <w:rPr>
          <w:rFonts w:ascii="Book Antiqua" w:hAnsi="Book Antiqua"/>
          <w:bCs/>
          <w:sz w:val="28"/>
          <w:szCs w:val="28"/>
        </w:rPr>
        <w:t xml:space="preserve"> Lexington Arts Council Celebration Event</w:t>
      </w:r>
    </w:p>
    <w:p w14:paraId="38268A72" w14:textId="6C17602B" w:rsidR="00B21BF2" w:rsidRPr="0069087D" w:rsidRDefault="00B21BF2" w:rsidP="00B21BF2">
      <w:pPr>
        <w:spacing w:after="0" w:line="240" w:lineRule="auto"/>
        <w:rPr>
          <w:rFonts w:ascii="Book Antiqua" w:hAnsi="Book Antiqua"/>
          <w:bCs/>
          <w:sz w:val="28"/>
          <w:szCs w:val="28"/>
        </w:rPr>
      </w:pPr>
      <w:r w:rsidRPr="0069087D">
        <w:rPr>
          <w:rFonts w:ascii="Book Antiqua" w:hAnsi="Book Antiqua"/>
          <w:b/>
          <w:sz w:val="28"/>
          <w:szCs w:val="28"/>
        </w:rPr>
        <w:t>2</w:t>
      </w:r>
      <w:r w:rsidR="001E6716" w:rsidRPr="0069087D">
        <w:rPr>
          <w:rFonts w:ascii="Book Antiqua" w:hAnsi="Book Antiqua"/>
          <w:b/>
          <w:sz w:val="28"/>
          <w:szCs w:val="28"/>
        </w:rPr>
        <w:t>5</w:t>
      </w:r>
      <w:r w:rsidRPr="0069087D">
        <w:rPr>
          <w:rFonts w:ascii="Book Antiqua" w:hAnsi="Book Antiqua"/>
          <w:b/>
          <w:sz w:val="28"/>
          <w:szCs w:val="28"/>
        </w:rPr>
        <w:t xml:space="preserve">- </w:t>
      </w:r>
      <w:r w:rsidRPr="0069087D">
        <w:rPr>
          <w:rFonts w:ascii="Book Antiqua" w:hAnsi="Book Antiqua"/>
          <w:bCs/>
          <w:sz w:val="28"/>
          <w:szCs w:val="28"/>
        </w:rPr>
        <w:t xml:space="preserve">Music in the Park- 7:30PM- </w:t>
      </w:r>
      <w:r w:rsidR="001E6716" w:rsidRPr="0069087D">
        <w:rPr>
          <w:rFonts w:ascii="Book Antiqua" w:hAnsi="Book Antiqua"/>
          <w:bCs/>
          <w:sz w:val="28"/>
          <w:szCs w:val="28"/>
        </w:rPr>
        <w:t>Captured Detroit</w:t>
      </w:r>
    </w:p>
    <w:p w14:paraId="399A185F" w14:textId="77777777" w:rsidR="00B21BF2" w:rsidRPr="0069087D" w:rsidRDefault="00B21BF2" w:rsidP="00B21BF2">
      <w:pPr>
        <w:spacing w:after="0" w:line="240" w:lineRule="auto"/>
        <w:rPr>
          <w:rFonts w:ascii="Book Antiqua" w:hAnsi="Book Antiqua"/>
          <w:b/>
          <w:i/>
          <w:iCs/>
          <w:sz w:val="32"/>
          <w:szCs w:val="32"/>
          <w:u w:val="single"/>
        </w:rPr>
      </w:pPr>
      <w:r w:rsidRPr="0069087D">
        <w:rPr>
          <w:rFonts w:ascii="Book Antiqua" w:hAnsi="Book Antiqua"/>
          <w:b/>
          <w:i/>
          <w:iCs/>
          <w:sz w:val="32"/>
          <w:szCs w:val="32"/>
          <w:u w:val="single"/>
        </w:rPr>
        <w:t>August</w:t>
      </w:r>
    </w:p>
    <w:p w14:paraId="67A5CFFF" w14:textId="2B32ECCB" w:rsidR="00B21BF2" w:rsidRPr="0069087D" w:rsidRDefault="001E6716" w:rsidP="00B21BF2">
      <w:pPr>
        <w:spacing w:after="0" w:line="240" w:lineRule="auto"/>
        <w:rPr>
          <w:rFonts w:ascii="Book Antiqua" w:hAnsi="Book Antiqua"/>
          <w:bCs/>
          <w:sz w:val="28"/>
          <w:szCs w:val="28"/>
        </w:rPr>
      </w:pPr>
      <w:r w:rsidRPr="0069087D">
        <w:rPr>
          <w:rFonts w:ascii="Book Antiqua" w:hAnsi="Book Antiqua"/>
          <w:b/>
          <w:sz w:val="28"/>
          <w:szCs w:val="28"/>
        </w:rPr>
        <w:t>1</w:t>
      </w:r>
      <w:r w:rsidR="00B21BF2" w:rsidRPr="0069087D">
        <w:rPr>
          <w:rFonts w:ascii="Book Antiqua" w:hAnsi="Book Antiqua"/>
          <w:b/>
          <w:sz w:val="28"/>
          <w:szCs w:val="28"/>
        </w:rPr>
        <w:t xml:space="preserve">- </w:t>
      </w:r>
      <w:r w:rsidR="00B21BF2" w:rsidRPr="0069087D">
        <w:rPr>
          <w:rFonts w:ascii="Book Antiqua" w:hAnsi="Book Antiqua"/>
          <w:bCs/>
          <w:sz w:val="28"/>
          <w:szCs w:val="28"/>
        </w:rPr>
        <w:t xml:space="preserve">Music in the Park-7:30PM- </w:t>
      </w:r>
      <w:r w:rsidRPr="0069087D">
        <w:rPr>
          <w:rFonts w:ascii="Book Antiqua" w:hAnsi="Book Antiqua"/>
          <w:bCs/>
          <w:sz w:val="28"/>
          <w:szCs w:val="28"/>
        </w:rPr>
        <w:t>Thornetta Davis</w:t>
      </w:r>
    </w:p>
    <w:p w14:paraId="5F296185" w14:textId="1B9BA828" w:rsidR="00B21BF2" w:rsidRPr="0069087D" w:rsidRDefault="001E6716" w:rsidP="00B21BF2">
      <w:pPr>
        <w:spacing w:after="0" w:line="240" w:lineRule="auto"/>
        <w:rPr>
          <w:rFonts w:ascii="Book Antiqua" w:hAnsi="Book Antiqua"/>
          <w:b/>
          <w:sz w:val="28"/>
          <w:szCs w:val="28"/>
        </w:rPr>
      </w:pPr>
      <w:r w:rsidRPr="0069087D">
        <w:rPr>
          <w:rFonts w:ascii="Book Antiqua" w:hAnsi="Book Antiqua"/>
          <w:b/>
          <w:sz w:val="28"/>
          <w:szCs w:val="28"/>
        </w:rPr>
        <w:t>2-3</w:t>
      </w:r>
      <w:r w:rsidR="00B21BF2" w:rsidRPr="0069087D">
        <w:rPr>
          <w:rFonts w:ascii="Book Antiqua" w:hAnsi="Book Antiqua"/>
          <w:bCs/>
          <w:sz w:val="28"/>
          <w:szCs w:val="28"/>
        </w:rPr>
        <w:t xml:space="preserve"> Fine Arts Fair </w:t>
      </w:r>
    </w:p>
    <w:p w14:paraId="518F1D22" w14:textId="2C5F5D35" w:rsidR="00B21BF2" w:rsidRPr="0069087D" w:rsidRDefault="005373A5" w:rsidP="00B21BF2">
      <w:pPr>
        <w:spacing w:after="0" w:line="240" w:lineRule="auto"/>
        <w:rPr>
          <w:rFonts w:ascii="Book Antiqua" w:hAnsi="Book Antiqua"/>
          <w:bCs/>
          <w:sz w:val="28"/>
          <w:szCs w:val="28"/>
        </w:rPr>
      </w:pPr>
      <w:r>
        <w:rPr>
          <w:rFonts w:ascii="Book Antiqua" w:hAnsi="Book Antiqua"/>
          <w:b/>
          <w:sz w:val="28"/>
          <w:szCs w:val="28"/>
        </w:rPr>
        <w:t>8</w:t>
      </w:r>
      <w:r w:rsidR="00B21BF2" w:rsidRPr="0069087D">
        <w:rPr>
          <w:rFonts w:ascii="Book Antiqua" w:hAnsi="Book Antiqua"/>
          <w:b/>
          <w:sz w:val="28"/>
          <w:szCs w:val="28"/>
        </w:rPr>
        <w:t>-</w:t>
      </w:r>
      <w:r w:rsidR="00B21BF2" w:rsidRPr="0069087D">
        <w:rPr>
          <w:rFonts w:ascii="Book Antiqua" w:hAnsi="Book Antiqua"/>
          <w:bCs/>
          <w:sz w:val="28"/>
          <w:szCs w:val="28"/>
        </w:rPr>
        <w:t xml:space="preserve"> Music in the Park- 7:30PM-The </w:t>
      </w:r>
      <w:r>
        <w:rPr>
          <w:rFonts w:ascii="Book Antiqua" w:hAnsi="Book Antiqua"/>
          <w:bCs/>
          <w:sz w:val="28"/>
          <w:szCs w:val="28"/>
        </w:rPr>
        <w:t>Gobies</w:t>
      </w:r>
    </w:p>
    <w:p w14:paraId="7A5D77D1" w14:textId="276E914E" w:rsidR="00B21BF2" w:rsidRPr="0069087D" w:rsidRDefault="001E6716" w:rsidP="00B21BF2">
      <w:pPr>
        <w:spacing w:after="0" w:line="240" w:lineRule="auto"/>
        <w:rPr>
          <w:rFonts w:ascii="Book Antiqua" w:hAnsi="Book Antiqua"/>
          <w:bCs/>
          <w:sz w:val="28"/>
          <w:szCs w:val="28"/>
        </w:rPr>
      </w:pPr>
      <w:r w:rsidRPr="0069087D">
        <w:rPr>
          <w:rFonts w:ascii="Book Antiqua" w:hAnsi="Book Antiqua"/>
          <w:b/>
          <w:sz w:val="28"/>
          <w:szCs w:val="28"/>
        </w:rPr>
        <w:t>8</w:t>
      </w:r>
      <w:r w:rsidR="00B21BF2" w:rsidRPr="0069087D">
        <w:rPr>
          <w:rFonts w:ascii="Book Antiqua" w:hAnsi="Book Antiqua"/>
          <w:bCs/>
          <w:sz w:val="28"/>
          <w:szCs w:val="28"/>
        </w:rPr>
        <w:t>-</w:t>
      </w:r>
      <w:r w:rsidR="00B21BF2" w:rsidRPr="0069087D">
        <w:rPr>
          <w:rFonts w:ascii="Book Antiqua" w:hAnsi="Book Antiqua"/>
          <w:b/>
          <w:sz w:val="28"/>
          <w:szCs w:val="28"/>
        </w:rPr>
        <w:t>10</w:t>
      </w:r>
      <w:r w:rsidR="00B21BF2" w:rsidRPr="0069087D">
        <w:rPr>
          <w:rFonts w:ascii="Book Antiqua" w:hAnsi="Book Antiqua"/>
          <w:bCs/>
          <w:sz w:val="28"/>
          <w:szCs w:val="28"/>
        </w:rPr>
        <w:t xml:space="preserve"> Antique Yard Sale Trail</w:t>
      </w:r>
    </w:p>
    <w:p w14:paraId="6ECA7E4A" w14:textId="5BD83C38" w:rsidR="00B21BF2" w:rsidRPr="0069087D" w:rsidRDefault="00B21BF2" w:rsidP="00B21BF2">
      <w:pPr>
        <w:spacing w:after="0" w:line="240" w:lineRule="auto"/>
        <w:rPr>
          <w:rFonts w:ascii="Book Antiqua" w:hAnsi="Book Antiqua"/>
          <w:b/>
          <w:sz w:val="28"/>
          <w:szCs w:val="28"/>
        </w:rPr>
      </w:pPr>
      <w:r w:rsidRPr="0069087D">
        <w:rPr>
          <w:rFonts w:ascii="Book Antiqua" w:hAnsi="Book Antiqua"/>
          <w:b/>
          <w:sz w:val="28"/>
          <w:szCs w:val="28"/>
        </w:rPr>
        <w:t>1</w:t>
      </w:r>
      <w:r w:rsidR="001E6716" w:rsidRPr="0069087D">
        <w:rPr>
          <w:rFonts w:ascii="Book Antiqua" w:hAnsi="Book Antiqua"/>
          <w:b/>
          <w:sz w:val="28"/>
          <w:szCs w:val="28"/>
        </w:rPr>
        <w:t>5</w:t>
      </w:r>
      <w:r w:rsidRPr="0069087D">
        <w:rPr>
          <w:rFonts w:ascii="Book Antiqua" w:hAnsi="Book Antiqua"/>
          <w:b/>
          <w:sz w:val="28"/>
          <w:szCs w:val="28"/>
        </w:rPr>
        <w:t xml:space="preserve">- </w:t>
      </w:r>
      <w:r w:rsidRPr="0069087D">
        <w:rPr>
          <w:rFonts w:ascii="Book Antiqua" w:hAnsi="Book Antiqua"/>
          <w:bCs/>
          <w:sz w:val="28"/>
          <w:szCs w:val="28"/>
        </w:rPr>
        <w:t>Music in the Park- 7:30PM- Dave Bennet</w:t>
      </w:r>
    </w:p>
    <w:p w14:paraId="033AB262" w14:textId="5221453E" w:rsidR="00B21BF2" w:rsidRPr="0069087D" w:rsidRDefault="00B21BF2" w:rsidP="00B21BF2">
      <w:pPr>
        <w:spacing w:after="0" w:line="240" w:lineRule="auto"/>
        <w:rPr>
          <w:rFonts w:ascii="Book Antiqua" w:hAnsi="Book Antiqua"/>
          <w:bCs/>
          <w:sz w:val="28"/>
          <w:szCs w:val="28"/>
        </w:rPr>
      </w:pPr>
      <w:r w:rsidRPr="0069087D">
        <w:rPr>
          <w:rFonts w:ascii="Book Antiqua" w:hAnsi="Book Antiqua"/>
          <w:b/>
          <w:sz w:val="28"/>
          <w:szCs w:val="28"/>
        </w:rPr>
        <w:t>23</w:t>
      </w:r>
      <w:r w:rsidRPr="0069087D">
        <w:rPr>
          <w:rFonts w:ascii="Book Antiqua" w:hAnsi="Book Antiqua"/>
          <w:bCs/>
          <w:sz w:val="28"/>
          <w:szCs w:val="28"/>
        </w:rPr>
        <w:t xml:space="preserve">- </w:t>
      </w:r>
      <w:proofErr w:type="spellStart"/>
      <w:r w:rsidRPr="0069087D">
        <w:rPr>
          <w:rFonts w:ascii="Book Antiqua" w:hAnsi="Book Antiqua"/>
          <w:bCs/>
          <w:sz w:val="28"/>
          <w:szCs w:val="28"/>
        </w:rPr>
        <w:t>Margarita</w:t>
      </w:r>
      <w:r w:rsidR="001E6716" w:rsidRPr="0069087D">
        <w:rPr>
          <w:rFonts w:ascii="Book Antiqua" w:hAnsi="Book Antiqua"/>
          <w:bCs/>
          <w:sz w:val="28"/>
          <w:szCs w:val="28"/>
        </w:rPr>
        <w:t>f</w:t>
      </w:r>
      <w:r w:rsidRPr="0069087D">
        <w:rPr>
          <w:rFonts w:ascii="Book Antiqua" w:hAnsi="Book Antiqua"/>
          <w:bCs/>
          <w:sz w:val="28"/>
          <w:szCs w:val="28"/>
        </w:rPr>
        <w:t>est</w:t>
      </w:r>
      <w:proofErr w:type="spellEnd"/>
    </w:p>
    <w:p w14:paraId="7DDA06DB" w14:textId="38E53FF4" w:rsidR="00B21BF2" w:rsidRPr="0069087D" w:rsidRDefault="00B21BF2" w:rsidP="00B21BF2">
      <w:pPr>
        <w:spacing w:after="0" w:line="240" w:lineRule="auto"/>
        <w:rPr>
          <w:rFonts w:ascii="Book Antiqua" w:hAnsi="Book Antiqua"/>
          <w:bCs/>
          <w:sz w:val="28"/>
          <w:szCs w:val="28"/>
        </w:rPr>
      </w:pPr>
      <w:r w:rsidRPr="0069087D">
        <w:rPr>
          <w:rFonts w:ascii="Book Antiqua" w:hAnsi="Book Antiqua"/>
          <w:b/>
          <w:sz w:val="28"/>
          <w:szCs w:val="28"/>
        </w:rPr>
        <w:t>3</w:t>
      </w:r>
      <w:r w:rsidR="001E6716" w:rsidRPr="0069087D">
        <w:rPr>
          <w:rFonts w:ascii="Book Antiqua" w:hAnsi="Book Antiqua"/>
          <w:b/>
          <w:sz w:val="28"/>
          <w:szCs w:val="28"/>
        </w:rPr>
        <w:t>0</w:t>
      </w:r>
      <w:r w:rsidRPr="0069087D">
        <w:rPr>
          <w:rFonts w:ascii="Book Antiqua" w:hAnsi="Book Antiqua"/>
          <w:bCs/>
          <w:sz w:val="28"/>
          <w:szCs w:val="28"/>
        </w:rPr>
        <w:t xml:space="preserve">- </w:t>
      </w:r>
      <w:proofErr w:type="spellStart"/>
      <w:r w:rsidRPr="0069087D">
        <w:rPr>
          <w:rFonts w:ascii="Book Antiqua" w:hAnsi="Book Antiqua"/>
          <w:bCs/>
          <w:sz w:val="28"/>
          <w:szCs w:val="28"/>
        </w:rPr>
        <w:t>Thumb</w:t>
      </w:r>
      <w:r w:rsidR="001E6716" w:rsidRPr="0069087D">
        <w:rPr>
          <w:rFonts w:ascii="Book Antiqua" w:hAnsi="Book Antiqua"/>
          <w:bCs/>
          <w:sz w:val="28"/>
          <w:szCs w:val="28"/>
        </w:rPr>
        <w:t>f</w:t>
      </w:r>
      <w:r w:rsidRPr="0069087D">
        <w:rPr>
          <w:rFonts w:ascii="Book Antiqua" w:hAnsi="Book Antiqua"/>
          <w:bCs/>
          <w:sz w:val="28"/>
          <w:szCs w:val="28"/>
        </w:rPr>
        <w:t>est</w:t>
      </w:r>
      <w:proofErr w:type="spellEnd"/>
      <w:r w:rsidRPr="0069087D">
        <w:rPr>
          <w:rFonts w:ascii="Book Antiqua" w:hAnsi="Book Antiqua"/>
          <w:bCs/>
          <w:sz w:val="28"/>
          <w:szCs w:val="28"/>
        </w:rPr>
        <w:t>. 10am-10pm</w:t>
      </w:r>
    </w:p>
    <w:p w14:paraId="3045F4AD" w14:textId="77777777" w:rsidR="00B21BF2" w:rsidRPr="0069087D" w:rsidRDefault="00B21BF2" w:rsidP="00B21BF2">
      <w:pPr>
        <w:spacing w:after="0" w:line="240" w:lineRule="auto"/>
        <w:rPr>
          <w:rFonts w:ascii="Book Antiqua" w:hAnsi="Book Antiqua"/>
          <w:b/>
          <w:i/>
          <w:iCs/>
          <w:sz w:val="32"/>
          <w:szCs w:val="32"/>
          <w:u w:val="single"/>
        </w:rPr>
      </w:pPr>
      <w:r w:rsidRPr="0069087D">
        <w:rPr>
          <w:rFonts w:ascii="Book Antiqua" w:hAnsi="Book Antiqua"/>
          <w:b/>
          <w:i/>
          <w:iCs/>
          <w:sz w:val="32"/>
          <w:szCs w:val="32"/>
          <w:u w:val="single"/>
        </w:rPr>
        <w:t>September</w:t>
      </w:r>
    </w:p>
    <w:p w14:paraId="06C857A9" w14:textId="23572F14" w:rsidR="00B21BF2" w:rsidRPr="0069087D" w:rsidRDefault="00B21BF2" w:rsidP="00B21BF2">
      <w:pPr>
        <w:spacing w:after="0" w:line="240" w:lineRule="auto"/>
        <w:rPr>
          <w:rFonts w:ascii="Book Antiqua" w:hAnsi="Book Antiqua"/>
          <w:bCs/>
          <w:sz w:val="28"/>
          <w:szCs w:val="28"/>
        </w:rPr>
      </w:pPr>
      <w:r w:rsidRPr="0069087D">
        <w:rPr>
          <w:rFonts w:ascii="Book Antiqua" w:hAnsi="Book Antiqua"/>
          <w:b/>
          <w:sz w:val="28"/>
          <w:szCs w:val="28"/>
        </w:rPr>
        <w:t>1</w:t>
      </w:r>
      <w:r w:rsidR="001E6716" w:rsidRPr="0069087D">
        <w:rPr>
          <w:rFonts w:ascii="Book Antiqua" w:hAnsi="Book Antiqua"/>
          <w:b/>
          <w:sz w:val="28"/>
          <w:szCs w:val="28"/>
        </w:rPr>
        <w:t>0</w:t>
      </w:r>
      <w:r w:rsidRPr="0069087D">
        <w:rPr>
          <w:rFonts w:ascii="Book Antiqua" w:hAnsi="Book Antiqua"/>
          <w:b/>
          <w:sz w:val="28"/>
          <w:szCs w:val="28"/>
        </w:rPr>
        <w:t>-1</w:t>
      </w:r>
      <w:r w:rsidR="001E6716" w:rsidRPr="0069087D">
        <w:rPr>
          <w:rFonts w:ascii="Book Antiqua" w:hAnsi="Book Antiqua"/>
          <w:b/>
          <w:sz w:val="28"/>
          <w:szCs w:val="28"/>
        </w:rPr>
        <w:t>4</w:t>
      </w:r>
      <w:r w:rsidRPr="0069087D">
        <w:rPr>
          <w:rFonts w:ascii="Book Antiqua" w:hAnsi="Book Antiqua"/>
          <w:b/>
          <w:sz w:val="28"/>
          <w:szCs w:val="28"/>
        </w:rPr>
        <w:t>-</w:t>
      </w:r>
      <w:r w:rsidRPr="0069087D">
        <w:rPr>
          <w:rFonts w:ascii="Book Antiqua" w:hAnsi="Book Antiqua"/>
          <w:bCs/>
          <w:sz w:val="28"/>
          <w:szCs w:val="28"/>
        </w:rPr>
        <w:t xml:space="preserve"> Bach Festival  </w:t>
      </w:r>
    </w:p>
    <w:p w14:paraId="067BA7C6" w14:textId="6ED8C62B" w:rsidR="00B21BF2" w:rsidRPr="0069087D" w:rsidRDefault="00B21BF2" w:rsidP="00B21BF2">
      <w:pPr>
        <w:spacing w:after="0" w:line="240" w:lineRule="auto"/>
        <w:rPr>
          <w:rFonts w:ascii="Book Antiqua" w:hAnsi="Book Antiqua"/>
          <w:bCs/>
          <w:sz w:val="28"/>
          <w:szCs w:val="28"/>
        </w:rPr>
      </w:pPr>
    </w:p>
    <w:p w14:paraId="7ABD8DAF" w14:textId="77777777" w:rsidR="0069087D" w:rsidRPr="0069087D" w:rsidRDefault="0069087D" w:rsidP="0069087D">
      <w:pPr>
        <w:spacing w:after="0" w:line="240" w:lineRule="auto"/>
        <w:jc w:val="center"/>
        <w:rPr>
          <w:rFonts w:ascii="Book Antiqua" w:hAnsi="Book Antiqua"/>
          <w:bCs/>
          <w:sz w:val="23"/>
          <w:szCs w:val="23"/>
        </w:rPr>
      </w:pPr>
      <w:r w:rsidRPr="0069087D">
        <w:rPr>
          <w:rFonts w:ascii="Book Antiqua" w:hAnsi="Book Antiqua"/>
          <w:bCs/>
          <w:noProof/>
          <w:sz w:val="23"/>
          <w:szCs w:val="23"/>
        </w:rPr>
        <w:drawing>
          <wp:inline distT="0" distB="0" distL="0" distR="0" wp14:anchorId="1CC14641" wp14:editId="38502729">
            <wp:extent cx="571935" cy="413385"/>
            <wp:effectExtent l="0" t="0" r="0" b="5715"/>
            <wp:docPr id="647169904" name="Picture 647169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90058" cy="426484"/>
                    </a:xfrm>
                    <a:prstGeom prst="rect">
                      <a:avLst/>
                    </a:prstGeom>
                  </pic:spPr>
                </pic:pic>
              </a:graphicData>
            </a:graphic>
          </wp:inline>
        </w:drawing>
      </w:r>
    </w:p>
    <w:p w14:paraId="54F15F25" w14:textId="77777777" w:rsidR="0069087D" w:rsidRPr="0069087D" w:rsidRDefault="0069087D" w:rsidP="0069087D">
      <w:pPr>
        <w:spacing w:after="0" w:line="240" w:lineRule="auto"/>
        <w:rPr>
          <w:rFonts w:ascii="Book Antiqua" w:hAnsi="Book Antiqua"/>
          <w:bCs/>
          <w:sz w:val="23"/>
          <w:szCs w:val="23"/>
        </w:rPr>
      </w:pPr>
    </w:p>
    <w:p w14:paraId="4ADBEFEC" w14:textId="77777777" w:rsidR="0069087D" w:rsidRPr="0069087D" w:rsidRDefault="0069087D" w:rsidP="0069087D">
      <w:pPr>
        <w:spacing w:after="0" w:line="240" w:lineRule="auto"/>
        <w:jc w:val="center"/>
        <w:rPr>
          <w:rFonts w:ascii="Book Antiqua" w:hAnsi="Book Antiqua"/>
          <w:b/>
          <w:sz w:val="40"/>
          <w:szCs w:val="40"/>
        </w:rPr>
      </w:pPr>
      <w:r w:rsidRPr="0069087D">
        <w:rPr>
          <w:rFonts w:ascii="Book Antiqua" w:hAnsi="Book Antiqua"/>
          <w:b/>
          <w:sz w:val="40"/>
          <w:szCs w:val="40"/>
        </w:rPr>
        <w:t>Water Quality Report Available</w:t>
      </w:r>
    </w:p>
    <w:p w14:paraId="729016A2" w14:textId="612107AD" w:rsidR="0069087D" w:rsidRPr="00124926" w:rsidRDefault="0069087D" w:rsidP="0069087D">
      <w:pPr>
        <w:spacing w:after="0" w:line="240" w:lineRule="auto"/>
        <w:jc w:val="center"/>
        <w:rPr>
          <w:rFonts w:ascii="Book Antiqua" w:hAnsi="Book Antiqua"/>
          <w:bCs/>
          <w:sz w:val="24"/>
          <w:szCs w:val="24"/>
        </w:rPr>
      </w:pPr>
      <w:r w:rsidRPr="00124926">
        <w:rPr>
          <w:rFonts w:ascii="Book Antiqua" w:hAnsi="Book Antiqua"/>
          <w:bCs/>
          <w:sz w:val="24"/>
          <w:szCs w:val="24"/>
        </w:rPr>
        <w:t xml:space="preserve">The water quality report describing the source and quality of your drinking water is available at </w:t>
      </w:r>
    </w:p>
    <w:p w14:paraId="37360EE6" w14:textId="50E966B5" w:rsidR="007042CC" w:rsidRPr="00124926" w:rsidRDefault="007042CC" w:rsidP="0069087D">
      <w:pPr>
        <w:spacing w:after="0" w:line="240" w:lineRule="auto"/>
        <w:jc w:val="center"/>
        <w:rPr>
          <w:rFonts w:ascii="Book Antiqua" w:hAnsi="Book Antiqua"/>
          <w:sz w:val="20"/>
          <w:szCs w:val="20"/>
          <w:u w:val="single"/>
        </w:rPr>
      </w:pPr>
      <w:r w:rsidRPr="00124926">
        <w:rPr>
          <w:rFonts w:ascii="Book Antiqua" w:hAnsi="Book Antiqua"/>
          <w:bCs/>
          <w:sz w:val="24"/>
          <w:szCs w:val="24"/>
          <w:u w:val="single"/>
        </w:rPr>
        <w:t>www.villageoflexington.com</w:t>
      </w:r>
    </w:p>
    <w:p w14:paraId="72731BC7" w14:textId="77777777" w:rsidR="003A13AA" w:rsidRPr="0069087D" w:rsidRDefault="003A13AA" w:rsidP="0069087D">
      <w:pPr>
        <w:spacing w:after="0" w:line="240" w:lineRule="auto"/>
        <w:ind w:left="-540"/>
        <w:rPr>
          <w:rFonts w:ascii="Book Antiqua" w:hAnsi="Book Antiqua"/>
          <w:iCs/>
          <w:sz w:val="24"/>
          <w:szCs w:val="24"/>
        </w:rPr>
      </w:pPr>
    </w:p>
    <w:p w14:paraId="035D5A8D" w14:textId="77777777" w:rsidR="009F4C87" w:rsidRPr="0069087D" w:rsidRDefault="009F4C87" w:rsidP="0069087D">
      <w:pPr>
        <w:spacing w:after="0" w:line="240" w:lineRule="auto"/>
        <w:jc w:val="center"/>
        <w:rPr>
          <w:rFonts w:ascii="Book Antiqua" w:eastAsia="PMingLiU-ExtB" w:hAnsi="Book Antiqua"/>
          <w:b/>
          <w:sz w:val="32"/>
          <w:szCs w:val="32"/>
        </w:rPr>
      </w:pPr>
      <w:r w:rsidRPr="0069087D">
        <w:rPr>
          <w:rFonts w:ascii="Book Antiqua" w:eastAsia="PMingLiU-ExtB" w:hAnsi="Book Antiqua"/>
          <w:b/>
          <w:sz w:val="32"/>
          <w:szCs w:val="32"/>
        </w:rPr>
        <w:t>Sprucing Up</w:t>
      </w:r>
    </w:p>
    <w:p w14:paraId="0CC904B3" w14:textId="697AFBB5" w:rsidR="0069087D" w:rsidRDefault="009F4C87" w:rsidP="00E52C7F">
      <w:pPr>
        <w:spacing w:after="0" w:line="240" w:lineRule="auto"/>
        <w:jc w:val="center"/>
        <w:rPr>
          <w:rFonts w:ascii="Book Antiqua" w:hAnsi="Book Antiqua"/>
          <w:sz w:val="24"/>
          <w:szCs w:val="24"/>
        </w:rPr>
      </w:pPr>
      <w:r w:rsidRPr="0069087D">
        <w:rPr>
          <w:rFonts w:ascii="Book Antiqua" w:hAnsi="Book Antiqua"/>
          <w:sz w:val="24"/>
          <w:szCs w:val="24"/>
        </w:rPr>
        <w:t>Summer always gets us thinking about doing some work on our homes, if you have plans for renovations or upgrades, please make sure that you get a Land Use permit.  Some of the projects that you may have planned will require a permit, some may not, if in doubt ask!</w:t>
      </w:r>
    </w:p>
    <w:p w14:paraId="1FE95B2B" w14:textId="77777777" w:rsidR="00F838A1" w:rsidRDefault="00F838A1" w:rsidP="00E52C7F">
      <w:pPr>
        <w:spacing w:after="0" w:line="240" w:lineRule="auto"/>
        <w:jc w:val="center"/>
        <w:rPr>
          <w:rFonts w:ascii="Book Antiqua" w:hAnsi="Book Antiqua"/>
          <w:sz w:val="24"/>
          <w:szCs w:val="24"/>
        </w:rPr>
      </w:pPr>
    </w:p>
    <w:p w14:paraId="037A59CD" w14:textId="77777777" w:rsidR="00F838A1" w:rsidRPr="00E52C7F" w:rsidRDefault="00F838A1" w:rsidP="00E52C7F">
      <w:pPr>
        <w:spacing w:after="0" w:line="240" w:lineRule="auto"/>
        <w:jc w:val="center"/>
        <w:rPr>
          <w:rFonts w:ascii="Book Antiqua" w:hAnsi="Book Antiqua"/>
          <w:sz w:val="24"/>
          <w:szCs w:val="24"/>
        </w:rPr>
      </w:pPr>
    </w:p>
    <w:p w14:paraId="35A64C04" w14:textId="77777777" w:rsidR="009F4C87" w:rsidRPr="00E52C7F" w:rsidRDefault="009F4C87" w:rsidP="0069087D">
      <w:pPr>
        <w:spacing w:after="0" w:line="240" w:lineRule="auto"/>
        <w:ind w:right="173"/>
        <w:jc w:val="center"/>
        <w:rPr>
          <w:rFonts w:ascii="Book Antiqua" w:hAnsi="Book Antiqua"/>
          <w:b/>
          <w:sz w:val="32"/>
          <w:szCs w:val="32"/>
        </w:rPr>
      </w:pPr>
      <w:r w:rsidRPr="00E52C7F">
        <w:rPr>
          <w:rFonts w:ascii="Book Antiqua" w:hAnsi="Book Antiqua"/>
          <w:b/>
          <w:sz w:val="32"/>
          <w:szCs w:val="32"/>
        </w:rPr>
        <w:lastRenderedPageBreak/>
        <w:t>Garbage Reminder</w:t>
      </w:r>
    </w:p>
    <w:p w14:paraId="47BF1270" w14:textId="666B7277" w:rsidR="009F4C87" w:rsidRPr="00E52C7F" w:rsidRDefault="003A13AA" w:rsidP="0069087D">
      <w:pPr>
        <w:spacing w:after="0" w:line="240" w:lineRule="auto"/>
        <w:ind w:right="173"/>
        <w:jc w:val="center"/>
        <w:rPr>
          <w:rFonts w:ascii="Book Antiqua" w:hAnsi="Book Antiqua"/>
          <w:bCs/>
        </w:rPr>
      </w:pPr>
      <w:r w:rsidRPr="00E52C7F">
        <w:rPr>
          <w:rFonts w:ascii="Book Antiqua" w:hAnsi="Book Antiqua"/>
          <w:noProof/>
        </w:rPr>
        <w:drawing>
          <wp:anchor distT="0" distB="0" distL="114300" distR="114300" simplePos="0" relativeHeight="251660288" behindDoc="1" locked="0" layoutInCell="1" allowOverlap="1" wp14:anchorId="45795BDB" wp14:editId="39093E80">
            <wp:simplePos x="0" y="0"/>
            <wp:positionH relativeFrom="column">
              <wp:posOffset>1148080</wp:posOffset>
            </wp:positionH>
            <wp:positionV relativeFrom="paragraph">
              <wp:posOffset>907415</wp:posOffset>
            </wp:positionV>
            <wp:extent cx="657860" cy="352425"/>
            <wp:effectExtent l="0" t="0" r="8890" b="9525"/>
            <wp:wrapTopAndBottom/>
            <wp:docPr id="16194234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860" cy="352425"/>
                    </a:xfrm>
                    <a:prstGeom prst="rect">
                      <a:avLst/>
                    </a:prstGeom>
                    <a:noFill/>
                  </pic:spPr>
                </pic:pic>
              </a:graphicData>
            </a:graphic>
            <wp14:sizeRelH relativeFrom="page">
              <wp14:pctWidth>0</wp14:pctWidth>
            </wp14:sizeRelH>
            <wp14:sizeRelV relativeFrom="page">
              <wp14:pctHeight>0</wp14:pctHeight>
            </wp14:sizeRelV>
          </wp:anchor>
        </w:drawing>
      </w:r>
      <w:r w:rsidR="009F4C87" w:rsidRPr="00E52C7F">
        <w:rPr>
          <w:rFonts w:ascii="Book Antiqua" w:hAnsi="Book Antiqua"/>
          <w:bCs/>
        </w:rPr>
        <w:t>Please be sure that you put your garbage bags in a can.  Animals love to get into garbage bags and it leaves an awful mess behind.  Not home to bring the cans in?  Get with a neighbor and see if they will be able to bring yours in when they get theirs!</w:t>
      </w:r>
    </w:p>
    <w:p w14:paraId="3CB2CF62" w14:textId="51D8D424" w:rsidR="00AF1E3E" w:rsidRPr="00E52C7F" w:rsidRDefault="00AF1E3E" w:rsidP="009F4C87">
      <w:pPr>
        <w:spacing w:after="0" w:line="240" w:lineRule="auto"/>
        <w:ind w:left="-540" w:right="173"/>
        <w:jc w:val="center"/>
        <w:rPr>
          <w:rFonts w:ascii="Book Antiqua" w:hAnsi="Book Antiqua"/>
          <w:b/>
          <w:sz w:val="28"/>
          <w:szCs w:val="28"/>
        </w:rPr>
      </w:pPr>
      <w:r w:rsidRPr="00E52C7F">
        <w:rPr>
          <w:rFonts w:ascii="Book Antiqua" w:hAnsi="Book Antiqua"/>
          <w:b/>
          <w:sz w:val="28"/>
          <w:szCs w:val="28"/>
        </w:rPr>
        <w:t xml:space="preserve">If you are putting out a mattress, they must be wrapped in plastic in order to be picked up. </w:t>
      </w:r>
    </w:p>
    <w:p w14:paraId="08333C7D" w14:textId="27A99752" w:rsidR="009F4C87" w:rsidRPr="00E52C7F" w:rsidRDefault="009F4C87" w:rsidP="009F4C87">
      <w:pPr>
        <w:spacing w:after="0" w:line="240" w:lineRule="auto"/>
        <w:ind w:left="-540" w:right="173"/>
        <w:jc w:val="center"/>
        <w:rPr>
          <w:rFonts w:ascii="Book Antiqua" w:hAnsi="Book Antiqua"/>
          <w:bCs/>
        </w:rPr>
      </w:pPr>
      <w:r w:rsidRPr="00E52C7F">
        <w:rPr>
          <w:rFonts w:ascii="Book Antiqua" w:hAnsi="Book Antiqua"/>
          <w:bCs/>
        </w:rPr>
        <w:t>All yard waste must be in a brown compost bag or a garbage can that is clearly marked with an X. (Waste in plastic bags will not be accepted).</w:t>
      </w:r>
    </w:p>
    <w:p w14:paraId="30A44D2B" w14:textId="0ECBE378" w:rsidR="009F4C87" w:rsidRPr="00E52C7F" w:rsidRDefault="009F4C87" w:rsidP="009F4C87">
      <w:pPr>
        <w:spacing w:after="0" w:line="240" w:lineRule="auto"/>
        <w:ind w:left="-540" w:right="173"/>
        <w:jc w:val="center"/>
        <w:rPr>
          <w:rFonts w:ascii="Book Antiqua" w:hAnsi="Book Antiqua"/>
          <w:bCs/>
        </w:rPr>
      </w:pPr>
      <w:r w:rsidRPr="00E52C7F">
        <w:rPr>
          <w:rFonts w:ascii="Book Antiqua" w:hAnsi="Book Antiqua"/>
          <w:bCs/>
        </w:rPr>
        <w:t>A complete list of accepted items can be found at emterrausa.com.</w:t>
      </w:r>
    </w:p>
    <w:p w14:paraId="51E58296" w14:textId="77777777" w:rsidR="00E52C7F" w:rsidRPr="00E52C7F" w:rsidRDefault="00E52C7F" w:rsidP="009F4C87">
      <w:pPr>
        <w:spacing w:after="0" w:line="240" w:lineRule="auto"/>
        <w:ind w:left="-540" w:right="173"/>
        <w:jc w:val="center"/>
        <w:rPr>
          <w:rFonts w:ascii="Book Antiqua" w:hAnsi="Book Antiqua"/>
          <w:bCs/>
        </w:rPr>
      </w:pPr>
    </w:p>
    <w:p w14:paraId="2FFE1813" w14:textId="77777777" w:rsidR="00E52C7F" w:rsidRPr="00E52C7F" w:rsidRDefault="00E52C7F" w:rsidP="00E52C7F">
      <w:pPr>
        <w:spacing w:after="0" w:line="240" w:lineRule="auto"/>
        <w:jc w:val="center"/>
        <w:rPr>
          <w:rFonts w:ascii="Book Antiqua" w:hAnsi="Book Antiqua"/>
          <w:b/>
          <w:bCs/>
          <w:i/>
          <w:sz w:val="28"/>
          <w:szCs w:val="28"/>
        </w:rPr>
      </w:pPr>
      <w:r w:rsidRPr="00E52C7F">
        <w:rPr>
          <w:rFonts w:ascii="Book Antiqua" w:hAnsi="Book Antiqua"/>
          <w:b/>
          <w:bCs/>
          <w:i/>
          <w:sz w:val="28"/>
          <w:szCs w:val="28"/>
        </w:rPr>
        <w:t xml:space="preserve">Please be reminded that leaf and brush burning is </w:t>
      </w:r>
    </w:p>
    <w:p w14:paraId="4543ED2F" w14:textId="2CF6644A" w:rsidR="009F4C87" w:rsidRPr="00E52C7F" w:rsidRDefault="00E52C7F" w:rsidP="00E52C7F">
      <w:pPr>
        <w:spacing w:after="0" w:line="240" w:lineRule="auto"/>
        <w:jc w:val="center"/>
        <w:rPr>
          <w:rFonts w:ascii="Book Antiqua" w:hAnsi="Book Antiqua"/>
          <w:b/>
          <w:bCs/>
          <w:i/>
          <w:sz w:val="28"/>
          <w:szCs w:val="28"/>
        </w:rPr>
      </w:pPr>
      <w:r w:rsidRPr="00E52C7F">
        <w:rPr>
          <w:rFonts w:ascii="Book Antiqua" w:hAnsi="Book Antiqua"/>
          <w:b/>
          <w:bCs/>
          <w:i/>
          <w:sz w:val="28"/>
          <w:szCs w:val="28"/>
          <w:u w:val="single"/>
        </w:rPr>
        <w:t xml:space="preserve">NOT </w:t>
      </w:r>
      <w:r w:rsidRPr="00E52C7F">
        <w:rPr>
          <w:rFonts w:ascii="Book Antiqua" w:hAnsi="Book Antiqua"/>
          <w:b/>
          <w:bCs/>
          <w:i/>
          <w:sz w:val="28"/>
          <w:szCs w:val="28"/>
        </w:rPr>
        <w:t>permitted                                                                                                                                                                                         within the Village limits.</w:t>
      </w:r>
    </w:p>
    <w:p w14:paraId="6E49AA16" w14:textId="738E5B26" w:rsidR="00B21BF2" w:rsidRPr="00E52C7F" w:rsidRDefault="009F4C87" w:rsidP="00B21BF2">
      <w:pPr>
        <w:spacing w:after="0" w:line="240" w:lineRule="auto"/>
        <w:jc w:val="center"/>
        <w:rPr>
          <w:rFonts w:ascii="Book Antiqua" w:hAnsi="Book Antiqua"/>
          <w:bCs/>
          <w:sz w:val="32"/>
          <w:szCs w:val="32"/>
        </w:rPr>
      </w:pPr>
      <w:r w:rsidRPr="00E52C7F">
        <w:rPr>
          <w:rFonts w:ascii="Book Antiqua" w:hAnsi="Book Antiqua"/>
          <w:b/>
          <w:i/>
          <w:noProof/>
          <w:sz w:val="32"/>
          <w:szCs w:val="32"/>
        </w:rPr>
        <w:t xml:space="preserve"> </w:t>
      </w:r>
    </w:p>
    <w:p w14:paraId="6A505344" w14:textId="77777777" w:rsidR="00B21BF2" w:rsidRPr="00E52C7F" w:rsidRDefault="00B21BF2" w:rsidP="00B21BF2">
      <w:pPr>
        <w:spacing w:after="0" w:line="240" w:lineRule="auto"/>
        <w:jc w:val="center"/>
        <w:rPr>
          <w:rFonts w:ascii="Book Antiqua" w:hAnsi="Book Antiqua"/>
          <w:i/>
        </w:rPr>
      </w:pPr>
      <w:r w:rsidRPr="00E52C7F">
        <w:rPr>
          <w:rFonts w:ascii="Book Antiqua" w:hAnsi="Book Antiqua"/>
          <w:b/>
          <w:i/>
          <w:sz w:val="32"/>
          <w:szCs w:val="32"/>
        </w:rPr>
        <w:t xml:space="preserve">Please Pick-up After your Pet </w:t>
      </w:r>
    </w:p>
    <w:p w14:paraId="7A1C07CB" w14:textId="48CF140C" w:rsidR="009F4C87" w:rsidRPr="00E52C7F" w:rsidRDefault="00B21BF2" w:rsidP="00E52C7F">
      <w:pPr>
        <w:spacing w:after="0" w:line="240" w:lineRule="auto"/>
        <w:jc w:val="center"/>
        <w:rPr>
          <w:rFonts w:ascii="Book Antiqua" w:hAnsi="Book Antiqua"/>
          <w:iCs/>
        </w:rPr>
      </w:pPr>
      <w:r w:rsidRPr="00E52C7F">
        <w:rPr>
          <w:rFonts w:ascii="Book Antiqua" w:hAnsi="Book Antiqua"/>
          <w:iCs/>
        </w:rPr>
        <w:t xml:space="preserve">Did you know pet waste may contain parasites, toxins and viruses that cause illness?  Pet waste can sink into groundwater affecting the water sources.  Contamination from pet waste can be spread by insects and stay active in the soil.  Picking up your pets’ waste is being a responsible pet owner and it’s the </w:t>
      </w:r>
      <w:r w:rsidRPr="00E52C7F">
        <w:rPr>
          <w:rFonts w:ascii="Book Antiqua" w:hAnsi="Book Antiqua"/>
          <w:b/>
          <w:bCs/>
          <w:iCs/>
          <w:u w:val="single"/>
        </w:rPr>
        <w:t>LAW</w:t>
      </w:r>
      <w:r w:rsidRPr="00E52C7F">
        <w:rPr>
          <w:rFonts w:ascii="Book Antiqua" w:hAnsi="Book Antiqua"/>
          <w:b/>
          <w:bCs/>
          <w:iCs/>
        </w:rPr>
        <w:t>!</w:t>
      </w:r>
      <w:r w:rsidRPr="00E52C7F">
        <w:rPr>
          <w:rFonts w:ascii="Book Antiqua" w:hAnsi="Book Antiqua"/>
          <w:iCs/>
        </w:rPr>
        <w:t xml:space="preserve"> </w:t>
      </w:r>
    </w:p>
    <w:p w14:paraId="2063E737" w14:textId="51421D24" w:rsidR="009F4C87" w:rsidRDefault="009F4C87" w:rsidP="009F4C87">
      <w:pPr>
        <w:spacing w:after="0" w:line="240" w:lineRule="auto"/>
        <w:rPr>
          <w:bCs/>
          <w:sz w:val="23"/>
          <w:szCs w:val="23"/>
        </w:rPr>
      </w:pPr>
    </w:p>
    <w:p w14:paraId="79020A14" w14:textId="77777777" w:rsidR="00905AA9" w:rsidRDefault="00905AA9" w:rsidP="009F4C87">
      <w:pPr>
        <w:spacing w:after="0" w:line="240" w:lineRule="auto"/>
        <w:rPr>
          <w:bCs/>
          <w:sz w:val="23"/>
          <w:szCs w:val="23"/>
        </w:rPr>
      </w:pPr>
    </w:p>
    <w:p w14:paraId="6F14E716" w14:textId="46F81AB7" w:rsidR="00E52C7F" w:rsidRPr="00E52C7F" w:rsidRDefault="00E52C7F" w:rsidP="00E52C7F">
      <w:pPr>
        <w:spacing w:after="0" w:line="240" w:lineRule="auto"/>
        <w:jc w:val="center"/>
        <w:rPr>
          <w:rFonts w:ascii="Book Antiqua" w:hAnsi="Book Antiqua"/>
          <w:bCs/>
          <w:sz w:val="32"/>
          <w:szCs w:val="32"/>
        </w:rPr>
      </w:pPr>
      <w:r w:rsidRPr="00E52C7F">
        <w:rPr>
          <w:rFonts w:ascii="Book Antiqua" w:hAnsi="Book Antiqua"/>
          <w:b/>
          <w:bCs/>
          <w:sz w:val="32"/>
          <w:szCs w:val="32"/>
        </w:rPr>
        <w:t>New Ordinances &amp; Updates Now in Effect!</w:t>
      </w:r>
    </w:p>
    <w:p w14:paraId="0FF23254" w14:textId="09E77F86" w:rsidR="00E52C7F" w:rsidRPr="00E52C7F" w:rsidRDefault="00E52C7F" w:rsidP="007042CC">
      <w:pPr>
        <w:spacing w:after="0" w:line="276" w:lineRule="auto"/>
        <w:jc w:val="center"/>
        <w:rPr>
          <w:rFonts w:ascii="Book Antiqua" w:hAnsi="Book Antiqua"/>
          <w:bCs/>
        </w:rPr>
      </w:pPr>
      <w:r w:rsidRPr="00E52C7F">
        <w:rPr>
          <w:rFonts w:ascii="Book Antiqua" w:hAnsi="Book Antiqua"/>
          <w:bCs/>
        </w:rPr>
        <w:t xml:space="preserve">The Village has recently adopted two new </w:t>
      </w:r>
      <w:r w:rsidR="00AE120F">
        <w:rPr>
          <w:rFonts w:ascii="Book Antiqua" w:hAnsi="Book Antiqua"/>
          <w:bCs/>
        </w:rPr>
        <w:t xml:space="preserve">zoning </w:t>
      </w:r>
      <w:r w:rsidRPr="00E52C7F">
        <w:rPr>
          <w:rFonts w:ascii="Book Antiqua" w:hAnsi="Book Antiqua"/>
          <w:bCs/>
        </w:rPr>
        <w:t xml:space="preserve">ordinances—one allowing the keeping of chickens within village limits, and another setting guidelines for solar energy systems. In addition, Section 8.6 of the Village </w:t>
      </w:r>
      <w:r w:rsidR="00AE120F">
        <w:rPr>
          <w:rFonts w:ascii="Book Antiqua" w:hAnsi="Book Antiqua"/>
          <w:bCs/>
        </w:rPr>
        <w:t xml:space="preserve">zoning </w:t>
      </w:r>
      <w:r w:rsidR="00743093">
        <w:rPr>
          <w:rFonts w:ascii="Book Antiqua" w:hAnsi="Book Antiqua"/>
          <w:bCs/>
        </w:rPr>
        <w:t>ordinance</w:t>
      </w:r>
      <w:r w:rsidRPr="00E52C7F">
        <w:rPr>
          <w:rFonts w:ascii="Book Antiqua" w:hAnsi="Book Antiqua"/>
          <w:bCs/>
        </w:rPr>
        <w:t xml:space="preserve"> has been updated to include regulations and guidelines for murals, supporting public art while preserving community standards.</w:t>
      </w:r>
    </w:p>
    <w:p w14:paraId="2E6DC133" w14:textId="70C72994" w:rsidR="007042CC" w:rsidRDefault="00E52C7F" w:rsidP="007042CC">
      <w:pPr>
        <w:spacing w:after="0" w:line="276" w:lineRule="auto"/>
        <w:jc w:val="center"/>
        <w:rPr>
          <w:rFonts w:ascii="Book Antiqua" w:hAnsi="Book Antiqua"/>
          <w:bCs/>
        </w:rPr>
      </w:pPr>
      <w:r w:rsidRPr="00E52C7F">
        <w:rPr>
          <w:rFonts w:ascii="Book Antiqua" w:hAnsi="Book Antiqua"/>
          <w:bCs/>
        </w:rPr>
        <w:t>Hard copies of all updates are available at the Village Office. Stop by during regular business hours to pick one up or learn more!</w:t>
      </w:r>
    </w:p>
    <w:p w14:paraId="0A697815" w14:textId="03C5EA70" w:rsidR="007042CC" w:rsidRDefault="007042CC" w:rsidP="00124926">
      <w:pPr>
        <w:spacing w:after="0" w:line="240" w:lineRule="auto"/>
        <w:rPr>
          <w:rFonts w:ascii="Book Antiqua" w:hAnsi="Book Antiqua"/>
          <w:bCs/>
        </w:rPr>
      </w:pPr>
    </w:p>
    <w:p w14:paraId="19CE5F05" w14:textId="2393082E" w:rsidR="007042CC" w:rsidRDefault="00743093" w:rsidP="007042CC">
      <w:pPr>
        <w:spacing w:after="0" w:line="240" w:lineRule="auto"/>
        <w:rPr>
          <w:rFonts w:ascii="Book Antiqua" w:hAnsi="Book Antiqua"/>
          <w:bCs/>
        </w:rPr>
      </w:pPr>
      <w:r>
        <w:rPr>
          <w:rFonts w:ascii="Book Antiqua" w:hAnsi="Book Antiqua"/>
          <w:bCs/>
          <w:noProof/>
          <w:sz w:val="28"/>
          <w:szCs w:val="28"/>
        </w:rPr>
        <w:drawing>
          <wp:anchor distT="0" distB="0" distL="114300" distR="114300" simplePos="0" relativeHeight="251662336" behindDoc="0" locked="0" layoutInCell="1" allowOverlap="1" wp14:anchorId="4694D715" wp14:editId="66F1FE48">
            <wp:simplePos x="0" y="0"/>
            <wp:positionH relativeFrom="column">
              <wp:posOffset>-461645</wp:posOffset>
            </wp:positionH>
            <wp:positionV relativeFrom="page">
              <wp:posOffset>9334500</wp:posOffset>
            </wp:positionV>
            <wp:extent cx="3829050" cy="790575"/>
            <wp:effectExtent l="0" t="0" r="0" b="9525"/>
            <wp:wrapNone/>
            <wp:docPr id="10994919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64316" name="Picture 247864316"/>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829050" cy="790575"/>
                    </a:xfrm>
                    <a:prstGeom prst="rect">
                      <a:avLst/>
                    </a:prstGeom>
                  </pic:spPr>
                </pic:pic>
              </a:graphicData>
            </a:graphic>
            <wp14:sizeRelH relativeFrom="margin">
              <wp14:pctWidth>0</wp14:pctWidth>
            </wp14:sizeRelH>
            <wp14:sizeRelV relativeFrom="margin">
              <wp14:pctHeight>0</wp14:pctHeight>
            </wp14:sizeRelV>
          </wp:anchor>
        </w:drawing>
      </w:r>
    </w:p>
    <w:p w14:paraId="1AB8CADA" w14:textId="0D231EC2" w:rsidR="00124926" w:rsidRDefault="00124926" w:rsidP="007042CC">
      <w:pPr>
        <w:spacing w:after="0" w:line="240" w:lineRule="auto"/>
        <w:rPr>
          <w:rFonts w:ascii="Book Antiqua" w:hAnsi="Book Antiqua"/>
          <w:bCs/>
        </w:rPr>
      </w:pPr>
    </w:p>
    <w:p w14:paraId="483B65E2" w14:textId="77777777" w:rsidR="00743093" w:rsidRDefault="00743093" w:rsidP="007042CC">
      <w:pPr>
        <w:spacing w:after="0" w:line="240" w:lineRule="auto"/>
        <w:rPr>
          <w:rFonts w:ascii="Book Antiqua" w:hAnsi="Book Antiqua"/>
          <w:bCs/>
        </w:rPr>
      </w:pPr>
    </w:p>
    <w:p w14:paraId="41F206EA" w14:textId="1BCDBCC7" w:rsidR="00905AA9" w:rsidRPr="00743093" w:rsidRDefault="00905AA9" w:rsidP="00743093">
      <w:pPr>
        <w:spacing w:after="0" w:line="240" w:lineRule="auto"/>
        <w:rPr>
          <w:rFonts w:ascii="Book Antiqua" w:hAnsi="Book Antiqua"/>
          <w:bCs/>
        </w:rPr>
      </w:pPr>
      <w:r>
        <w:rPr>
          <w:rFonts w:ascii="Book Antiqua" w:hAnsi="Book Antiqua"/>
          <w:bCs/>
          <w:noProof/>
          <w:sz w:val="28"/>
          <w:szCs w:val="28"/>
        </w:rPr>
        <w:drawing>
          <wp:anchor distT="0" distB="0" distL="114300" distR="114300" simplePos="0" relativeHeight="251663360" behindDoc="0" locked="0" layoutInCell="1" allowOverlap="1" wp14:anchorId="6E2CCBAC" wp14:editId="0268D0CC">
            <wp:simplePos x="0" y="0"/>
            <wp:positionH relativeFrom="column">
              <wp:posOffset>3291205</wp:posOffset>
            </wp:positionH>
            <wp:positionV relativeFrom="page">
              <wp:posOffset>9277350</wp:posOffset>
            </wp:positionV>
            <wp:extent cx="3990975" cy="790575"/>
            <wp:effectExtent l="0" t="0" r="9525" b="9525"/>
            <wp:wrapNone/>
            <wp:docPr id="2478643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64316" name="Picture 247864316"/>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990975" cy="790575"/>
                    </a:xfrm>
                    <a:prstGeom prst="rect">
                      <a:avLst/>
                    </a:prstGeom>
                  </pic:spPr>
                </pic:pic>
              </a:graphicData>
            </a:graphic>
            <wp14:sizeRelH relativeFrom="margin">
              <wp14:pctWidth>0</wp14:pctWidth>
            </wp14:sizeRelH>
            <wp14:sizeRelV relativeFrom="margin">
              <wp14:pctHeight>0</wp14:pctHeight>
            </wp14:sizeRelV>
          </wp:anchor>
        </w:drawing>
      </w:r>
    </w:p>
    <w:p w14:paraId="75D7BB33" w14:textId="4737C79F" w:rsidR="00905AA9" w:rsidRPr="00905AA9" w:rsidRDefault="00905AA9" w:rsidP="00905AA9">
      <w:pPr>
        <w:spacing w:after="0" w:line="276" w:lineRule="auto"/>
        <w:jc w:val="center"/>
        <w:rPr>
          <w:rFonts w:ascii="Book Antiqua" w:hAnsi="Book Antiqua"/>
          <w:bCs/>
        </w:rPr>
      </w:pPr>
      <w:r w:rsidRPr="00905AA9">
        <w:rPr>
          <w:rFonts w:ascii="Book Antiqua" w:hAnsi="Book Antiqua"/>
          <w:b/>
          <w:bCs/>
        </w:rPr>
        <w:t>Summer Pet Care Reminder</w:t>
      </w:r>
    </w:p>
    <w:p w14:paraId="703587D0" w14:textId="38D44F4A" w:rsidR="00905AA9" w:rsidRPr="00905AA9" w:rsidRDefault="00905AA9" w:rsidP="00905AA9">
      <w:pPr>
        <w:spacing w:after="0" w:line="276" w:lineRule="auto"/>
        <w:jc w:val="center"/>
        <w:rPr>
          <w:rFonts w:ascii="Book Antiqua" w:hAnsi="Book Antiqua"/>
          <w:bCs/>
        </w:rPr>
      </w:pPr>
      <w:r w:rsidRPr="00905AA9">
        <w:rPr>
          <w:rFonts w:ascii="Book Antiqua" w:hAnsi="Book Antiqua"/>
          <w:bCs/>
        </w:rPr>
        <w:t>With the summer heat in full swing, the Village of Lexington would like to remind all pet owners to</w:t>
      </w:r>
    </w:p>
    <w:p w14:paraId="1E488C30" w14:textId="6467DB4F" w:rsidR="007042CC" w:rsidRPr="007042CC" w:rsidRDefault="007042CC" w:rsidP="00905AA9">
      <w:pPr>
        <w:spacing w:after="0" w:line="276" w:lineRule="auto"/>
        <w:jc w:val="center"/>
        <w:rPr>
          <w:rFonts w:ascii="Book Antiqua" w:hAnsi="Book Antiqua"/>
          <w:bCs/>
        </w:rPr>
      </w:pPr>
      <w:r w:rsidRPr="007042CC">
        <w:rPr>
          <w:rFonts w:ascii="Book Antiqua" w:hAnsi="Book Antiqua"/>
          <w:bCs/>
        </w:rPr>
        <w:t>take extra precautions to ensure the health and safety of their animals. Always provide plenty of fresh water, shade, and avoid prolonged exposure to hot pavement or direct sunlight. Never leave pets unattended in vehicles, even for a short time, as temperatures can rise dangerously fast.</w:t>
      </w:r>
    </w:p>
    <w:p w14:paraId="6036C87B" w14:textId="06063F61" w:rsidR="007042CC" w:rsidRDefault="007042CC" w:rsidP="00905AA9">
      <w:pPr>
        <w:spacing w:after="0" w:line="276" w:lineRule="auto"/>
        <w:jc w:val="center"/>
        <w:rPr>
          <w:rFonts w:ascii="Book Antiqua" w:hAnsi="Book Antiqua"/>
          <w:bCs/>
        </w:rPr>
      </w:pPr>
      <w:r w:rsidRPr="007042CC">
        <w:rPr>
          <w:rFonts w:ascii="Book Antiqua" w:hAnsi="Book Antiqua"/>
          <w:bCs/>
        </w:rPr>
        <w:t>Let’s work together to keep all of our four-legged friends safe, happy, and healthy this summer!</w:t>
      </w:r>
    </w:p>
    <w:p w14:paraId="6D78486E" w14:textId="4A58F580" w:rsidR="00124926" w:rsidRPr="00124926" w:rsidRDefault="00B3055E" w:rsidP="00124926">
      <w:pPr>
        <w:spacing w:after="0" w:line="276" w:lineRule="auto"/>
        <w:rPr>
          <w:rFonts w:ascii="Book Antiqua" w:hAnsi="Book Antiqua"/>
          <w:bCs/>
        </w:rPr>
      </w:pPr>
      <w:r>
        <w:rPr>
          <w:rFonts w:ascii="Book Antiqua" w:hAnsi="Book Antiqua"/>
          <w:bCs/>
          <w:noProof/>
        </w:rPr>
        <w:drawing>
          <wp:inline distT="0" distB="0" distL="0" distR="0" wp14:anchorId="35555481" wp14:editId="62BBA261">
            <wp:extent cx="3253105" cy="504825"/>
            <wp:effectExtent l="0" t="0" r="4445" b="9525"/>
            <wp:docPr id="44690694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06945" name="Picture 446906945"/>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3253105" cy="504825"/>
                    </a:xfrm>
                    <a:prstGeom prst="rect">
                      <a:avLst/>
                    </a:prstGeom>
                  </pic:spPr>
                </pic:pic>
              </a:graphicData>
            </a:graphic>
          </wp:inline>
        </w:drawing>
      </w:r>
    </w:p>
    <w:p w14:paraId="53526C1D" w14:textId="09FA96CF" w:rsidR="007042CC" w:rsidRPr="00E86FAA" w:rsidRDefault="007042CC" w:rsidP="007042CC">
      <w:pPr>
        <w:spacing w:after="0" w:line="276" w:lineRule="auto"/>
        <w:jc w:val="center"/>
        <w:rPr>
          <w:rFonts w:ascii="Book Antiqua" w:hAnsi="Book Antiqua"/>
          <w:b/>
          <w:sz w:val="28"/>
          <w:szCs w:val="28"/>
        </w:rPr>
      </w:pPr>
      <w:r w:rsidRPr="00E86FAA">
        <w:rPr>
          <w:rFonts w:ascii="Book Antiqua" w:hAnsi="Book Antiqua"/>
          <w:b/>
          <w:sz w:val="28"/>
          <w:szCs w:val="28"/>
        </w:rPr>
        <w:t>You’re Invited</w:t>
      </w:r>
    </w:p>
    <w:p w14:paraId="70FAB757" w14:textId="1609311E" w:rsidR="000F4874" w:rsidRPr="00E86FAA" w:rsidRDefault="000F4874" w:rsidP="007042CC">
      <w:pPr>
        <w:spacing w:after="0" w:line="276" w:lineRule="auto"/>
        <w:jc w:val="center"/>
        <w:rPr>
          <w:rFonts w:ascii="Book Antiqua" w:hAnsi="Book Antiqua"/>
          <w:b/>
        </w:rPr>
      </w:pPr>
      <w:r w:rsidRPr="00E86FAA">
        <w:rPr>
          <w:rFonts w:ascii="Book Antiqua" w:hAnsi="Book Antiqua"/>
          <w:b/>
        </w:rPr>
        <w:t xml:space="preserve">to the Grand Opening </w:t>
      </w:r>
    </w:p>
    <w:p w14:paraId="240B0D76" w14:textId="6E8146C0" w:rsidR="000F4874" w:rsidRPr="00E86FAA" w:rsidRDefault="000F4874" w:rsidP="007042CC">
      <w:pPr>
        <w:spacing w:after="0" w:line="276" w:lineRule="auto"/>
        <w:jc w:val="center"/>
        <w:rPr>
          <w:rFonts w:ascii="Book Antiqua" w:hAnsi="Book Antiqua"/>
          <w:b/>
        </w:rPr>
      </w:pPr>
      <w:r w:rsidRPr="00E86FAA">
        <w:rPr>
          <w:rFonts w:ascii="Book Antiqua" w:hAnsi="Book Antiqua"/>
          <w:b/>
        </w:rPr>
        <w:t xml:space="preserve">Celebration of the </w:t>
      </w:r>
    </w:p>
    <w:p w14:paraId="172C5308" w14:textId="74D544AC" w:rsidR="000F4874" w:rsidRPr="00E86FAA" w:rsidRDefault="000F4874" w:rsidP="007042CC">
      <w:pPr>
        <w:spacing w:after="0" w:line="276" w:lineRule="auto"/>
        <w:jc w:val="center"/>
        <w:rPr>
          <w:rFonts w:ascii="Book Antiqua" w:hAnsi="Book Antiqua"/>
          <w:b/>
          <w:sz w:val="32"/>
          <w:szCs w:val="32"/>
        </w:rPr>
      </w:pPr>
      <w:r w:rsidRPr="00E86FAA">
        <w:rPr>
          <w:rFonts w:ascii="Book Antiqua" w:hAnsi="Book Antiqua"/>
          <w:b/>
          <w:sz w:val="32"/>
          <w:szCs w:val="32"/>
        </w:rPr>
        <w:t xml:space="preserve">Moore Public </w:t>
      </w:r>
    </w:p>
    <w:p w14:paraId="24A93F4A" w14:textId="02E6E960" w:rsidR="000F4874" w:rsidRPr="00E86FAA" w:rsidRDefault="000F4874" w:rsidP="007042CC">
      <w:pPr>
        <w:spacing w:after="0" w:line="276" w:lineRule="auto"/>
        <w:jc w:val="center"/>
        <w:rPr>
          <w:rFonts w:ascii="Book Antiqua" w:hAnsi="Book Antiqua"/>
          <w:b/>
          <w:sz w:val="32"/>
          <w:szCs w:val="32"/>
        </w:rPr>
      </w:pPr>
      <w:r w:rsidRPr="00E86FAA">
        <w:rPr>
          <w:rFonts w:ascii="Book Antiqua" w:hAnsi="Book Antiqua"/>
          <w:b/>
          <w:sz w:val="32"/>
          <w:szCs w:val="32"/>
        </w:rPr>
        <w:t>Library Expansion</w:t>
      </w:r>
    </w:p>
    <w:p w14:paraId="4CD83BDE" w14:textId="4D7DD38C" w:rsidR="00124926" w:rsidRDefault="00E86FAA" w:rsidP="007042CC">
      <w:pPr>
        <w:spacing w:after="0" w:line="276" w:lineRule="auto"/>
        <w:jc w:val="center"/>
        <w:rPr>
          <w:rFonts w:ascii="Book Antiqua" w:hAnsi="Book Antiqua"/>
          <w:bCs/>
        </w:rPr>
      </w:pPr>
      <w:r>
        <w:rPr>
          <w:rFonts w:ascii="Book Antiqua" w:hAnsi="Book Antiqua"/>
          <w:bCs/>
        </w:rPr>
        <w:t xml:space="preserve">Join </w:t>
      </w:r>
      <w:r w:rsidR="00BF358A">
        <w:rPr>
          <w:rFonts w:ascii="Book Antiqua" w:hAnsi="Book Antiqua"/>
          <w:bCs/>
        </w:rPr>
        <w:t>the library as</w:t>
      </w:r>
      <w:r>
        <w:rPr>
          <w:rFonts w:ascii="Book Antiqua" w:hAnsi="Book Antiqua"/>
          <w:bCs/>
        </w:rPr>
        <w:t xml:space="preserve"> they unveil </w:t>
      </w:r>
      <w:proofErr w:type="gramStart"/>
      <w:r w:rsidR="00B3055E">
        <w:rPr>
          <w:rFonts w:ascii="Book Antiqua" w:hAnsi="Book Antiqua"/>
          <w:bCs/>
        </w:rPr>
        <w:t>their</w:t>
      </w:r>
      <w:proofErr w:type="gramEnd"/>
      <w:r>
        <w:rPr>
          <w:rFonts w:ascii="Book Antiqua" w:hAnsi="Book Antiqua"/>
          <w:bCs/>
        </w:rPr>
        <w:t xml:space="preserve"> </w:t>
      </w:r>
    </w:p>
    <w:p w14:paraId="52C65947" w14:textId="77777777" w:rsidR="00124926" w:rsidRDefault="00E86FAA" w:rsidP="007042CC">
      <w:pPr>
        <w:spacing w:after="0" w:line="276" w:lineRule="auto"/>
        <w:jc w:val="center"/>
        <w:rPr>
          <w:rFonts w:ascii="Book Antiqua" w:hAnsi="Book Antiqua"/>
          <w:bCs/>
        </w:rPr>
      </w:pPr>
      <w:r>
        <w:rPr>
          <w:rFonts w:ascii="Book Antiqua" w:hAnsi="Book Antiqua"/>
          <w:bCs/>
        </w:rPr>
        <w:t xml:space="preserve">expanded space-room to gather, </w:t>
      </w:r>
    </w:p>
    <w:p w14:paraId="45B4AB1E" w14:textId="77777777" w:rsidR="00124926" w:rsidRDefault="00E86FAA" w:rsidP="007042CC">
      <w:pPr>
        <w:spacing w:after="0" w:line="276" w:lineRule="auto"/>
        <w:jc w:val="center"/>
        <w:rPr>
          <w:rFonts w:ascii="Book Antiqua" w:hAnsi="Book Antiqua"/>
          <w:bCs/>
        </w:rPr>
      </w:pPr>
      <w:r>
        <w:rPr>
          <w:rFonts w:ascii="Book Antiqua" w:hAnsi="Book Antiqua"/>
          <w:bCs/>
        </w:rPr>
        <w:t xml:space="preserve">more resources, and an elevator for </w:t>
      </w:r>
    </w:p>
    <w:p w14:paraId="3C12ED15" w14:textId="7D3E55B8" w:rsidR="00E86FAA" w:rsidRDefault="00E86FAA" w:rsidP="007042CC">
      <w:pPr>
        <w:spacing w:after="0" w:line="276" w:lineRule="auto"/>
        <w:jc w:val="center"/>
        <w:rPr>
          <w:rFonts w:ascii="Book Antiqua" w:hAnsi="Book Antiqua"/>
          <w:bCs/>
        </w:rPr>
      </w:pPr>
      <w:r>
        <w:rPr>
          <w:rFonts w:ascii="Book Antiqua" w:hAnsi="Book Antiqua"/>
          <w:bCs/>
        </w:rPr>
        <w:t>easy access to both buildings.</w:t>
      </w:r>
    </w:p>
    <w:p w14:paraId="01845B3D" w14:textId="774BA740" w:rsidR="00E86FAA" w:rsidRPr="00E86FAA" w:rsidRDefault="00E86FAA" w:rsidP="007042CC">
      <w:pPr>
        <w:spacing w:after="0" w:line="276" w:lineRule="auto"/>
        <w:jc w:val="center"/>
        <w:rPr>
          <w:rFonts w:ascii="Book Antiqua" w:hAnsi="Book Antiqua"/>
          <w:b/>
        </w:rPr>
      </w:pPr>
      <w:r w:rsidRPr="00E86FAA">
        <w:rPr>
          <w:rFonts w:ascii="Book Antiqua" w:hAnsi="Book Antiqua"/>
          <w:b/>
        </w:rPr>
        <w:t>Sunday, July 27, 2025</w:t>
      </w:r>
    </w:p>
    <w:p w14:paraId="698DF7F9" w14:textId="0A71B6D8" w:rsidR="00E86FAA" w:rsidRPr="00E86FAA" w:rsidRDefault="00E86FAA" w:rsidP="007042CC">
      <w:pPr>
        <w:spacing w:after="0" w:line="276" w:lineRule="auto"/>
        <w:jc w:val="center"/>
        <w:rPr>
          <w:rFonts w:ascii="Book Antiqua" w:hAnsi="Book Antiqua"/>
          <w:b/>
        </w:rPr>
      </w:pPr>
      <w:r w:rsidRPr="00E86FAA">
        <w:rPr>
          <w:rFonts w:ascii="Book Antiqua" w:hAnsi="Book Antiqua"/>
          <w:b/>
        </w:rPr>
        <w:t>Ribbon Cutting: 1:00pm</w:t>
      </w:r>
    </w:p>
    <w:p w14:paraId="19522465" w14:textId="3268C4C4" w:rsidR="00E86FAA" w:rsidRPr="00E86FAA" w:rsidRDefault="00E86FAA" w:rsidP="007042CC">
      <w:pPr>
        <w:spacing w:after="0" w:line="276" w:lineRule="auto"/>
        <w:jc w:val="center"/>
        <w:rPr>
          <w:rFonts w:ascii="Book Antiqua" w:hAnsi="Book Antiqua"/>
          <w:b/>
        </w:rPr>
      </w:pPr>
      <w:r w:rsidRPr="00E86FAA">
        <w:rPr>
          <w:rFonts w:ascii="Book Antiqua" w:hAnsi="Book Antiqua"/>
          <w:b/>
        </w:rPr>
        <w:t>Open House: 1:00-3:00 pm</w:t>
      </w:r>
    </w:p>
    <w:p w14:paraId="00B9C133" w14:textId="77777777" w:rsidR="00124926" w:rsidRPr="00905AA9" w:rsidRDefault="00E86FAA" w:rsidP="007042CC">
      <w:pPr>
        <w:spacing w:after="0" w:line="276" w:lineRule="auto"/>
        <w:jc w:val="center"/>
        <w:rPr>
          <w:rFonts w:ascii="Book Antiqua" w:hAnsi="Book Antiqua"/>
          <w:bCs/>
          <w:sz w:val="20"/>
          <w:szCs w:val="20"/>
        </w:rPr>
      </w:pPr>
      <w:r w:rsidRPr="00905AA9">
        <w:rPr>
          <w:rFonts w:ascii="Book Antiqua" w:hAnsi="Book Antiqua"/>
          <w:bCs/>
          <w:sz w:val="20"/>
          <w:szCs w:val="20"/>
        </w:rPr>
        <w:t xml:space="preserve">Enjoy light refreshments </w:t>
      </w:r>
    </w:p>
    <w:p w14:paraId="043CB246" w14:textId="7E87223B" w:rsidR="00E86FAA" w:rsidRPr="00905AA9" w:rsidRDefault="00E86FAA" w:rsidP="00B3055E">
      <w:pPr>
        <w:spacing w:after="0" w:line="276" w:lineRule="auto"/>
        <w:jc w:val="center"/>
        <w:rPr>
          <w:rFonts w:ascii="Book Antiqua" w:hAnsi="Book Antiqua"/>
          <w:bCs/>
          <w:sz w:val="20"/>
          <w:szCs w:val="20"/>
        </w:rPr>
      </w:pPr>
      <w:r w:rsidRPr="00905AA9">
        <w:rPr>
          <w:rFonts w:ascii="Book Antiqua" w:hAnsi="Book Antiqua"/>
          <w:bCs/>
          <w:sz w:val="20"/>
          <w:szCs w:val="20"/>
        </w:rPr>
        <w:t>and tour the new space.</w:t>
      </w:r>
    </w:p>
    <w:p w14:paraId="3DFDB656" w14:textId="0FDBB129" w:rsidR="00124926" w:rsidRPr="00905AA9" w:rsidRDefault="00E86FAA" w:rsidP="00124926">
      <w:pPr>
        <w:spacing w:after="0" w:line="276" w:lineRule="auto"/>
        <w:jc w:val="center"/>
        <w:rPr>
          <w:rFonts w:ascii="Book Antiqua" w:hAnsi="Book Antiqua"/>
          <w:bCs/>
          <w:sz w:val="20"/>
          <w:szCs w:val="20"/>
        </w:rPr>
      </w:pPr>
      <w:r w:rsidRPr="00905AA9">
        <w:rPr>
          <w:rFonts w:ascii="Book Antiqua" w:hAnsi="Book Antiqua"/>
          <w:bCs/>
          <w:sz w:val="20"/>
          <w:szCs w:val="20"/>
        </w:rPr>
        <w:t>Everyone’s welcome-bring</w:t>
      </w:r>
    </w:p>
    <w:p w14:paraId="565A761B" w14:textId="2E867521" w:rsidR="00E86FAA" w:rsidRPr="00905AA9" w:rsidRDefault="005373A5" w:rsidP="00124926">
      <w:pPr>
        <w:spacing w:after="0" w:line="276" w:lineRule="auto"/>
        <w:jc w:val="center"/>
        <w:rPr>
          <w:rFonts w:ascii="Book Antiqua" w:hAnsi="Book Antiqua"/>
          <w:bCs/>
          <w:sz w:val="20"/>
          <w:szCs w:val="20"/>
        </w:rPr>
      </w:pPr>
      <w:r>
        <w:rPr>
          <w:rFonts w:ascii="Book Antiqua" w:hAnsi="Book Antiqua"/>
          <w:bCs/>
          <w:noProof/>
        </w:rPr>
        <w:drawing>
          <wp:anchor distT="0" distB="0" distL="114300" distR="114300" simplePos="0" relativeHeight="251664384" behindDoc="1" locked="0" layoutInCell="1" allowOverlap="1" wp14:anchorId="098EC546" wp14:editId="27430608">
            <wp:simplePos x="0" y="0"/>
            <wp:positionH relativeFrom="column">
              <wp:posOffset>0</wp:posOffset>
            </wp:positionH>
            <wp:positionV relativeFrom="page">
              <wp:posOffset>5991225</wp:posOffset>
            </wp:positionV>
            <wp:extent cx="3253105" cy="504825"/>
            <wp:effectExtent l="0" t="0" r="4445" b="9525"/>
            <wp:wrapNone/>
            <wp:docPr id="20286319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06945" name="Picture 446906945"/>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rot="10800000">
                      <a:off x="0" y="0"/>
                      <a:ext cx="3253105" cy="504825"/>
                    </a:xfrm>
                    <a:prstGeom prst="rect">
                      <a:avLst/>
                    </a:prstGeom>
                  </pic:spPr>
                </pic:pic>
              </a:graphicData>
            </a:graphic>
          </wp:anchor>
        </w:drawing>
      </w:r>
      <w:r w:rsidR="00E86FAA" w:rsidRPr="00905AA9">
        <w:rPr>
          <w:rFonts w:ascii="Book Antiqua" w:hAnsi="Book Antiqua"/>
          <w:bCs/>
          <w:sz w:val="20"/>
          <w:szCs w:val="20"/>
        </w:rPr>
        <w:t xml:space="preserve"> family and friends!</w:t>
      </w:r>
    </w:p>
    <w:p w14:paraId="3188187A" w14:textId="094B72F9" w:rsidR="00B3055E" w:rsidRDefault="000F4874" w:rsidP="00905AA9">
      <w:pPr>
        <w:spacing w:after="0" w:line="276" w:lineRule="auto"/>
        <w:jc w:val="center"/>
        <w:rPr>
          <w:rFonts w:ascii="Book Antiqua" w:hAnsi="Book Antiqua"/>
          <w:bCs/>
          <w:sz w:val="24"/>
          <w:szCs w:val="24"/>
        </w:rPr>
      </w:pPr>
      <w:r w:rsidRPr="00124926">
        <w:rPr>
          <w:rFonts w:ascii="Book Antiqua" w:hAnsi="Book Antiqua"/>
          <w:bCs/>
          <w:sz w:val="24"/>
          <w:szCs w:val="24"/>
        </w:rPr>
        <w:t xml:space="preserve"> </w:t>
      </w:r>
    </w:p>
    <w:p w14:paraId="6D123A34" w14:textId="77777777" w:rsidR="00905AA9" w:rsidRPr="00905AA9" w:rsidRDefault="00905AA9" w:rsidP="00905AA9">
      <w:pPr>
        <w:spacing w:after="0" w:line="276" w:lineRule="auto"/>
        <w:jc w:val="center"/>
        <w:rPr>
          <w:rFonts w:ascii="Arial Narrow" w:hAnsi="Arial Narrow"/>
          <w:bCs/>
          <w:sz w:val="32"/>
          <w:szCs w:val="32"/>
        </w:rPr>
      </w:pPr>
    </w:p>
    <w:p w14:paraId="7D07A012" w14:textId="7F1A5DA9" w:rsidR="00124926" w:rsidRPr="00124926" w:rsidRDefault="00124926" w:rsidP="00124926">
      <w:pPr>
        <w:spacing w:after="0" w:line="240" w:lineRule="auto"/>
        <w:jc w:val="center"/>
        <w:rPr>
          <w:rFonts w:ascii="Book Antiqua" w:hAnsi="Book Antiqua"/>
          <w:bCs/>
          <w:sz w:val="32"/>
          <w:szCs w:val="32"/>
        </w:rPr>
      </w:pPr>
      <w:r w:rsidRPr="00124926">
        <w:rPr>
          <w:rFonts w:ascii="Book Antiqua" w:hAnsi="Book Antiqua"/>
          <w:b/>
          <w:bCs/>
          <w:sz w:val="32"/>
          <w:szCs w:val="32"/>
        </w:rPr>
        <w:t xml:space="preserve">Tierney Park Closure </w:t>
      </w:r>
    </w:p>
    <w:p w14:paraId="2894D4C4" w14:textId="1716262B" w:rsidR="00124926" w:rsidRPr="00124926" w:rsidRDefault="00124926" w:rsidP="00124926">
      <w:pPr>
        <w:spacing w:after="0" w:line="276" w:lineRule="auto"/>
        <w:jc w:val="center"/>
        <w:rPr>
          <w:rFonts w:ascii="Book Antiqua" w:hAnsi="Book Antiqua"/>
          <w:bCs/>
        </w:rPr>
      </w:pPr>
      <w:r w:rsidRPr="00124926">
        <w:rPr>
          <w:rFonts w:ascii="Book Antiqua" w:hAnsi="Book Antiqua"/>
          <w:bCs/>
        </w:rPr>
        <w:t xml:space="preserve">Tierney Park will be closed starting </w:t>
      </w:r>
      <w:r w:rsidRPr="00124926">
        <w:rPr>
          <w:rFonts w:ascii="Book Antiqua" w:hAnsi="Book Antiqua"/>
          <w:b/>
          <w:bCs/>
        </w:rPr>
        <w:t>September 15, 2025</w:t>
      </w:r>
      <w:r w:rsidRPr="00124926">
        <w:rPr>
          <w:rFonts w:ascii="Book Antiqua" w:hAnsi="Book Antiqua"/>
          <w:bCs/>
        </w:rPr>
        <w:t xml:space="preserve">, through </w:t>
      </w:r>
      <w:r w:rsidRPr="00124926">
        <w:rPr>
          <w:rFonts w:ascii="Book Antiqua" w:hAnsi="Book Antiqua"/>
          <w:b/>
          <w:bCs/>
        </w:rPr>
        <w:t>late spring 2026</w:t>
      </w:r>
      <w:r w:rsidRPr="00124926">
        <w:rPr>
          <w:rFonts w:ascii="Book Antiqua" w:hAnsi="Book Antiqua"/>
          <w:bCs/>
        </w:rPr>
        <w:t xml:space="preserve"> for planned improvements and restoration efforts. </w:t>
      </w:r>
      <w:r w:rsidR="00BF358A">
        <w:rPr>
          <w:rFonts w:ascii="Book Antiqua" w:hAnsi="Book Antiqua"/>
          <w:bCs/>
        </w:rPr>
        <w:t>In early September</w:t>
      </w:r>
      <w:r w:rsidRPr="00124926">
        <w:rPr>
          <w:rFonts w:ascii="Book Antiqua" w:hAnsi="Book Antiqua"/>
          <w:bCs/>
        </w:rPr>
        <w:t xml:space="preserve">, there will be designated </w:t>
      </w:r>
      <w:r w:rsidRPr="00124926">
        <w:rPr>
          <w:rFonts w:ascii="Book Antiqua" w:hAnsi="Book Antiqua"/>
          <w:b/>
          <w:bCs/>
        </w:rPr>
        <w:t>volunteer work days</w:t>
      </w:r>
      <w:r w:rsidRPr="00124926">
        <w:rPr>
          <w:rFonts w:ascii="Book Antiqua" w:hAnsi="Book Antiqua"/>
          <w:bCs/>
        </w:rPr>
        <w:t xml:space="preserve"> where community members can lend a hand and be part of the progress.</w:t>
      </w:r>
    </w:p>
    <w:p w14:paraId="70B3315A" w14:textId="77777777" w:rsidR="00124926" w:rsidRDefault="00124926" w:rsidP="00124926">
      <w:pPr>
        <w:spacing w:after="0" w:line="276" w:lineRule="auto"/>
        <w:jc w:val="center"/>
        <w:rPr>
          <w:rFonts w:ascii="Book Antiqua" w:hAnsi="Book Antiqua"/>
          <w:bCs/>
        </w:rPr>
      </w:pPr>
      <w:r w:rsidRPr="00124926">
        <w:rPr>
          <w:rFonts w:ascii="Book Antiqua" w:hAnsi="Book Antiqua"/>
          <w:bCs/>
        </w:rPr>
        <w:t xml:space="preserve">Details and dates for volunteer opportunities will be posted on the </w:t>
      </w:r>
      <w:r w:rsidRPr="00124926">
        <w:rPr>
          <w:rFonts w:ascii="Book Antiqua" w:hAnsi="Book Antiqua"/>
          <w:b/>
          <w:bCs/>
        </w:rPr>
        <w:t>Village of Lexington website</w:t>
      </w:r>
      <w:r w:rsidRPr="00124926">
        <w:rPr>
          <w:rFonts w:ascii="Book Antiqua" w:hAnsi="Book Antiqua"/>
          <w:bCs/>
        </w:rPr>
        <w:t>, so be sure to check regularly for updates. We appreciate your support and look forward to unveiling a refreshed Tierney Park next year!</w:t>
      </w:r>
    </w:p>
    <w:p w14:paraId="5425BFFE" w14:textId="77777777" w:rsidR="00124926" w:rsidRPr="00124926" w:rsidRDefault="00124926" w:rsidP="00124926">
      <w:pPr>
        <w:spacing w:after="0" w:line="276" w:lineRule="auto"/>
        <w:rPr>
          <w:rFonts w:ascii="Book Antiqua" w:hAnsi="Book Antiqua"/>
          <w:bCs/>
        </w:rPr>
      </w:pPr>
    </w:p>
    <w:p w14:paraId="774632AE" w14:textId="4F61D1B7" w:rsidR="007042CC" w:rsidRPr="00AF1E3E" w:rsidRDefault="007042CC" w:rsidP="00AF1E3E">
      <w:pPr>
        <w:spacing w:after="0" w:line="240" w:lineRule="auto"/>
        <w:jc w:val="center"/>
        <w:rPr>
          <w:rFonts w:ascii="Arial Narrow" w:hAnsi="Arial Narrow"/>
          <w:bCs/>
          <w:sz w:val="28"/>
          <w:szCs w:val="28"/>
        </w:rPr>
      </w:pPr>
    </w:p>
    <w:sectPr w:rsidR="007042CC" w:rsidRPr="00AF1E3E" w:rsidSect="00FE3A1B">
      <w:pgSz w:w="12240" w:h="15840"/>
      <w:pgMar w:top="245" w:right="907" w:bottom="245" w:left="907" w:header="720" w:footer="720" w:gutter="0"/>
      <w:cols w:num="2" w:space="1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 w:name="PMingLiU-ExtB">
    <w:panose1 w:val="02020500000000000000"/>
    <w:charset w:val="88"/>
    <w:family w:val="roman"/>
    <w:pitch w:val="variable"/>
    <w:sig w:usb0="8000002F" w:usb1="0A080008" w:usb2="00000010" w:usb3="00000000" w:csb0="001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20ADD"/>
    <w:multiLevelType w:val="hybridMultilevel"/>
    <w:tmpl w:val="F202EAEE"/>
    <w:lvl w:ilvl="0" w:tplc="9A8687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029AC"/>
    <w:multiLevelType w:val="hybridMultilevel"/>
    <w:tmpl w:val="13EE0720"/>
    <w:lvl w:ilvl="0" w:tplc="DE3E9C8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BA4B65"/>
    <w:multiLevelType w:val="hybridMultilevel"/>
    <w:tmpl w:val="D682B43C"/>
    <w:lvl w:ilvl="0" w:tplc="330CC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F419B"/>
    <w:multiLevelType w:val="hybridMultilevel"/>
    <w:tmpl w:val="21E0116A"/>
    <w:lvl w:ilvl="0" w:tplc="0800275A">
      <w:start w:val="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4466B"/>
    <w:multiLevelType w:val="hybridMultilevel"/>
    <w:tmpl w:val="7E5895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E4843DB"/>
    <w:multiLevelType w:val="hybridMultilevel"/>
    <w:tmpl w:val="DD80F3BC"/>
    <w:lvl w:ilvl="0" w:tplc="06A89AB6">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5C9B6938"/>
    <w:multiLevelType w:val="hybridMultilevel"/>
    <w:tmpl w:val="CAA0FF6E"/>
    <w:lvl w:ilvl="0" w:tplc="F97C8DC8">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241EB6"/>
    <w:multiLevelType w:val="hybridMultilevel"/>
    <w:tmpl w:val="AA1C8DF6"/>
    <w:lvl w:ilvl="0" w:tplc="986E2A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414340">
    <w:abstractNumId w:val="0"/>
  </w:num>
  <w:num w:numId="2" w16cid:durableId="1584417447">
    <w:abstractNumId w:val="1"/>
  </w:num>
  <w:num w:numId="3" w16cid:durableId="1268389350">
    <w:abstractNumId w:val="6"/>
  </w:num>
  <w:num w:numId="4" w16cid:durableId="788665592">
    <w:abstractNumId w:val="4"/>
  </w:num>
  <w:num w:numId="5" w16cid:durableId="1855221374">
    <w:abstractNumId w:val="5"/>
  </w:num>
  <w:num w:numId="6" w16cid:durableId="1668512901">
    <w:abstractNumId w:val="3"/>
  </w:num>
  <w:num w:numId="7" w16cid:durableId="950745059">
    <w:abstractNumId w:val="7"/>
  </w:num>
  <w:num w:numId="8" w16cid:durableId="249966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AF"/>
    <w:rsid w:val="000027DA"/>
    <w:rsid w:val="000124BD"/>
    <w:rsid w:val="0002752F"/>
    <w:rsid w:val="00033C38"/>
    <w:rsid w:val="00040CDF"/>
    <w:rsid w:val="00045F52"/>
    <w:rsid w:val="0005260C"/>
    <w:rsid w:val="0006086C"/>
    <w:rsid w:val="00070833"/>
    <w:rsid w:val="000A1C06"/>
    <w:rsid w:val="000B3602"/>
    <w:rsid w:val="000B3A55"/>
    <w:rsid w:val="000C522F"/>
    <w:rsid w:val="000D7156"/>
    <w:rsid w:val="000F3D88"/>
    <w:rsid w:val="000F4874"/>
    <w:rsid w:val="00105172"/>
    <w:rsid w:val="00110920"/>
    <w:rsid w:val="00110985"/>
    <w:rsid w:val="00117402"/>
    <w:rsid w:val="00124926"/>
    <w:rsid w:val="00144B15"/>
    <w:rsid w:val="0014584B"/>
    <w:rsid w:val="001540F9"/>
    <w:rsid w:val="001575C5"/>
    <w:rsid w:val="00157EF0"/>
    <w:rsid w:val="00165500"/>
    <w:rsid w:val="00182413"/>
    <w:rsid w:val="001847AD"/>
    <w:rsid w:val="001A5EF7"/>
    <w:rsid w:val="001B5104"/>
    <w:rsid w:val="001C1724"/>
    <w:rsid w:val="001C5371"/>
    <w:rsid w:val="001D7F50"/>
    <w:rsid w:val="001E6716"/>
    <w:rsid w:val="001F3DFB"/>
    <w:rsid w:val="001F4993"/>
    <w:rsid w:val="001F6013"/>
    <w:rsid w:val="002116AB"/>
    <w:rsid w:val="00217710"/>
    <w:rsid w:val="00217A74"/>
    <w:rsid w:val="00224D49"/>
    <w:rsid w:val="00234755"/>
    <w:rsid w:val="002463C8"/>
    <w:rsid w:val="00251460"/>
    <w:rsid w:val="00262E77"/>
    <w:rsid w:val="00266E8B"/>
    <w:rsid w:val="00267CF9"/>
    <w:rsid w:val="00275352"/>
    <w:rsid w:val="00276036"/>
    <w:rsid w:val="00277429"/>
    <w:rsid w:val="00280FB0"/>
    <w:rsid w:val="00292349"/>
    <w:rsid w:val="00292E55"/>
    <w:rsid w:val="002A31B5"/>
    <w:rsid w:val="002B1200"/>
    <w:rsid w:val="002B6E3C"/>
    <w:rsid w:val="00342AD5"/>
    <w:rsid w:val="003506C6"/>
    <w:rsid w:val="00354B42"/>
    <w:rsid w:val="003652A7"/>
    <w:rsid w:val="0038217A"/>
    <w:rsid w:val="00385447"/>
    <w:rsid w:val="00391268"/>
    <w:rsid w:val="003A13AA"/>
    <w:rsid w:val="003B40EB"/>
    <w:rsid w:val="003C0A15"/>
    <w:rsid w:val="003C67EF"/>
    <w:rsid w:val="003F06B7"/>
    <w:rsid w:val="003F78D6"/>
    <w:rsid w:val="00407131"/>
    <w:rsid w:val="004316B2"/>
    <w:rsid w:val="004460BF"/>
    <w:rsid w:val="00447FE8"/>
    <w:rsid w:val="004830B6"/>
    <w:rsid w:val="004A5460"/>
    <w:rsid w:val="004A7F0C"/>
    <w:rsid w:val="004B4560"/>
    <w:rsid w:val="004E4ABF"/>
    <w:rsid w:val="004F461C"/>
    <w:rsid w:val="00527B01"/>
    <w:rsid w:val="005373A5"/>
    <w:rsid w:val="00543628"/>
    <w:rsid w:val="005436DB"/>
    <w:rsid w:val="00584AAC"/>
    <w:rsid w:val="00596677"/>
    <w:rsid w:val="005A05D4"/>
    <w:rsid w:val="005D45D7"/>
    <w:rsid w:val="005E1A47"/>
    <w:rsid w:val="005E2315"/>
    <w:rsid w:val="005E5A89"/>
    <w:rsid w:val="005F4C38"/>
    <w:rsid w:val="005F5572"/>
    <w:rsid w:val="005F6684"/>
    <w:rsid w:val="00613BF7"/>
    <w:rsid w:val="00625883"/>
    <w:rsid w:val="00636BD0"/>
    <w:rsid w:val="0063774F"/>
    <w:rsid w:val="00647BE1"/>
    <w:rsid w:val="00660737"/>
    <w:rsid w:val="0069087D"/>
    <w:rsid w:val="006A606F"/>
    <w:rsid w:val="006D2D63"/>
    <w:rsid w:val="006D6F1D"/>
    <w:rsid w:val="006F26CA"/>
    <w:rsid w:val="006F4D9F"/>
    <w:rsid w:val="007042CC"/>
    <w:rsid w:val="0070702A"/>
    <w:rsid w:val="00727AD6"/>
    <w:rsid w:val="00735BAC"/>
    <w:rsid w:val="00736B1E"/>
    <w:rsid w:val="007411C0"/>
    <w:rsid w:val="00743093"/>
    <w:rsid w:val="0074523B"/>
    <w:rsid w:val="007505AD"/>
    <w:rsid w:val="0075573D"/>
    <w:rsid w:val="00767BE5"/>
    <w:rsid w:val="00773915"/>
    <w:rsid w:val="00776340"/>
    <w:rsid w:val="00776E60"/>
    <w:rsid w:val="00781D8D"/>
    <w:rsid w:val="0078271F"/>
    <w:rsid w:val="007A6058"/>
    <w:rsid w:val="007B5BAF"/>
    <w:rsid w:val="007D5947"/>
    <w:rsid w:val="007E1FC8"/>
    <w:rsid w:val="007E6E96"/>
    <w:rsid w:val="00810DF4"/>
    <w:rsid w:val="008123D4"/>
    <w:rsid w:val="00813C57"/>
    <w:rsid w:val="0082100B"/>
    <w:rsid w:val="00825F3F"/>
    <w:rsid w:val="0083449A"/>
    <w:rsid w:val="00844914"/>
    <w:rsid w:val="0087041B"/>
    <w:rsid w:val="0087204E"/>
    <w:rsid w:val="0087270C"/>
    <w:rsid w:val="00880843"/>
    <w:rsid w:val="008C2A02"/>
    <w:rsid w:val="008C3D27"/>
    <w:rsid w:val="008C7EF2"/>
    <w:rsid w:val="008D0EFC"/>
    <w:rsid w:val="008E44DF"/>
    <w:rsid w:val="008F0154"/>
    <w:rsid w:val="008F048A"/>
    <w:rsid w:val="008F6249"/>
    <w:rsid w:val="00902FCB"/>
    <w:rsid w:val="00905AA9"/>
    <w:rsid w:val="00906056"/>
    <w:rsid w:val="009143C7"/>
    <w:rsid w:val="009206A1"/>
    <w:rsid w:val="00920F76"/>
    <w:rsid w:val="009359A0"/>
    <w:rsid w:val="00950C89"/>
    <w:rsid w:val="00966772"/>
    <w:rsid w:val="00967FC4"/>
    <w:rsid w:val="00970024"/>
    <w:rsid w:val="00990C8C"/>
    <w:rsid w:val="0099254F"/>
    <w:rsid w:val="00994F50"/>
    <w:rsid w:val="00997535"/>
    <w:rsid w:val="009B120F"/>
    <w:rsid w:val="009B6239"/>
    <w:rsid w:val="009B6348"/>
    <w:rsid w:val="009C1D28"/>
    <w:rsid w:val="009C5B70"/>
    <w:rsid w:val="009D70A0"/>
    <w:rsid w:val="009F0718"/>
    <w:rsid w:val="009F428C"/>
    <w:rsid w:val="009F4C87"/>
    <w:rsid w:val="00A334EC"/>
    <w:rsid w:val="00A60BF2"/>
    <w:rsid w:val="00A61411"/>
    <w:rsid w:val="00A76EFD"/>
    <w:rsid w:val="00A93C77"/>
    <w:rsid w:val="00AA7891"/>
    <w:rsid w:val="00AC6865"/>
    <w:rsid w:val="00AD5926"/>
    <w:rsid w:val="00AE120F"/>
    <w:rsid w:val="00AE157E"/>
    <w:rsid w:val="00AF1E3E"/>
    <w:rsid w:val="00B02B41"/>
    <w:rsid w:val="00B21BF2"/>
    <w:rsid w:val="00B2781C"/>
    <w:rsid w:val="00B3055E"/>
    <w:rsid w:val="00B316F8"/>
    <w:rsid w:val="00B352F5"/>
    <w:rsid w:val="00B52843"/>
    <w:rsid w:val="00B5375F"/>
    <w:rsid w:val="00B7112B"/>
    <w:rsid w:val="00B7575C"/>
    <w:rsid w:val="00B836AE"/>
    <w:rsid w:val="00B954AB"/>
    <w:rsid w:val="00BA3B58"/>
    <w:rsid w:val="00BC59BC"/>
    <w:rsid w:val="00BD318B"/>
    <w:rsid w:val="00BE60C9"/>
    <w:rsid w:val="00BE61EC"/>
    <w:rsid w:val="00BF358A"/>
    <w:rsid w:val="00BF57D4"/>
    <w:rsid w:val="00C0483E"/>
    <w:rsid w:val="00C13CCC"/>
    <w:rsid w:val="00C15D22"/>
    <w:rsid w:val="00C21526"/>
    <w:rsid w:val="00C25662"/>
    <w:rsid w:val="00C40309"/>
    <w:rsid w:val="00C5601F"/>
    <w:rsid w:val="00C61421"/>
    <w:rsid w:val="00C63E8F"/>
    <w:rsid w:val="00C65042"/>
    <w:rsid w:val="00C74E74"/>
    <w:rsid w:val="00C83E29"/>
    <w:rsid w:val="00C84626"/>
    <w:rsid w:val="00C8585F"/>
    <w:rsid w:val="00C8751C"/>
    <w:rsid w:val="00CA599C"/>
    <w:rsid w:val="00CA69B4"/>
    <w:rsid w:val="00CD66C2"/>
    <w:rsid w:val="00CE0C2D"/>
    <w:rsid w:val="00CE14BD"/>
    <w:rsid w:val="00D15CEA"/>
    <w:rsid w:val="00D2152D"/>
    <w:rsid w:val="00D23320"/>
    <w:rsid w:val="00D36C3F"/>
    <w:rsid w:val="00D50CA1"/>
    <w:rsid w:val="00D62BB5"/>
    <w:rsid w:val="00D76B65"/>
    <w:rsid w:val="00D9546F"/>
    <w:rsid w:val="00D96138"/>
    <w:rsid w:val="00DB4880"/>
    <w:rsid w:val="00DD60C8"/>
    <w:rsid w:val="00DD64E1"/>
    <w:rsid w:val="00DE324B"/>
    <w:rsid w:val="00DE687C"/>
    <w:rsid w:val="00DF4190"/>
    <w:rsid w:val="00E04EE9"/>
    <w:rsid w:val="00E058FD"/>
    <w:rsid w:val="00E12433"/>
    <w:rsid w:val="00E44533"/>
    <w:rsid w:val="00E5164C"/>
    <w:rsid w:val="00E52AFA"/>
    <w:rsid w:val="00E52C7F"/>
    <w:rsid w:val="00E56BE0"/>
    <w:rsid w:val="00E618E1"/>
    <w:rsid w:val="00E751DF"/>
    <w:rsid w:val="00E829F3"/>
    <w:rsid w:val="00E86FAA"/>
    <w:rsid w:val="00E87C43"/>
    <w:rsid w:val="00E95819"/>
    <w:rsid w:val="00EB1E17"/>
    <w:rsid w:val="00EC3446"/>
    <w:rsid w:val="00EF30E3"/>
    <w:rsid w:val="00F1334A"/>
    <w:rsid w:val="00F13A2B"/>
    <w:rsid w:val="00F16149"/>
    <w:rsid w:val="00F17B8C"/>
    <w:rsid w:val="00F26A4E"/>
    <w:rsid w:val="00F35A1D"/>
    <w:rsid w:val="00F54404"/>
    <w:rsid w:val="00F54ED9"/>
    <w:rsid w:val="00F70827"/>
    <w:rsid w:val="00F838A1"/>
    <w:rsid w:val="00F87EB5"/>
    <w:rsid w:val="00F95B5A"/>
    <w:rsid w:val="00FB5F8E"/>
    <w:rsid w:val="00FB65B8"/>
    <w:rsid w:val="00FE0D83"/>
    <w:rsid w:val="00FE3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DEA7"/>
  <w15:chartTrackingRefBased/>
  <w15:docId w15:val="{8710B5FA-8A9D-4600-A408-1BD7AF6E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5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827"/>
    <w:pPr>
      <w:ind w:left="720"/>
      <w:contextualSpacing/>
    </w:pPr>
  </w:style>
  <w:style w:type="paragraph" w:styleId="BalloonText">
    <w:name w:val="Balloon Text"/>
    <w:basedOn w:val="Normal"/>
    <w:link w:val="BalloonTextChar"/>
    <w:uiPriority w:val="99"/>
    <w:semiHidden/>
    <w:unhideWhenUsed/>
    <w:rsid w:val="00B83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6AE"/>
    <w:rPr>
      <w:rFonts w:ascii="Segoe UI" w:hAnsi="Segoe UI" w:cs="Segoe UI"/>
      <w:sz w:val="18"/>
      <w:szCs w:val="18"/>
    </w:rPr>
  </w:style>
  <w:style w:type="character" w:styleId="Hyperlink">
    <w:name w:val="Hyperlink"/>
    <w:basedOn w:val="DefaultParagraphFont"/>
    <w:uiPriority w:val="99"/>
    <w:unhideWhenUsed/>
    <w:rsid w:val="006D2D63"/>
    <w:rPr>
      <w:color w:val="0563C1" w:themeColor="hyperlink"/>
      <w:u w:val="single"/>
    </w:rPr>
  </w:style>
  <w:style w:type="character" w:styleId="UnresolvedMention">
    <w:name w:val="Unresolved Mention"/>
    <w:basedOn w:val="DefaultParagraphFont"/>
    <w:uiPriority w:val="99"/>
    <w:semiHidden/>
    <w:unhideWhenUsed/>
    <w:rsid w:val="00660737"/>
    <w:rPr>
      <w:color w:val="605E5C"/>
      <w:shd w:val="clear" w:color="auto" w:fill="E1DFDD"/>
    </w:rPr>
  </w:style>
  <w:style w:type="character" w:styleId="SubtleEmphasis">
    <w:name w:val="Subtle Emphasis"/>
    <w:basedOn w:val="DefaultParagraphFont"/>
    <w:uiPriority w:val="19"/>
    <w:qFormat/>
    <w:rsid w:val="00AD5926"/>
    <w:rPr>
      <w:i/>
      <w:iCs/>
      <w:color w:val="404040" w:themeColor="text1" w:themeTint="BF"/>
    </w:rPr>
  </w:style>
  <w:style w:type="paragraph" w:customStyle="1" w:styleId="yiv0829522121p1">
    <w:name w:val="yiv0829522121p1"/>
    <w:basedOn w:val="Normal"/>
    <w:rsid w:val="003C67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05A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848525">
      <w:bodyDiv w:val="1"/>
      <w:marLeft w:val="0"/>
      <w:marRight w:val="0"/>
      <w:marTop w:val="0"/>
      <w:marBottom w:val="0"/>
      <w:divBdr>
        <w:top w:val="none" w:sz="0" w:space="0" w:color="auto"/>
        <w:left w:val="none" w:sz="0" w:space="0" w:color="auto"/>
        <w:bottom w:val="none" w:sz="0" w:space="0" w:color="auto"/>
        <w:right w:val="none" w:sz="0" w:space="0" w:color="auto"/>
      </w:divBdr>
    </w:div>
    <w:div w:id="432632338">
      <w:bodyDiv w:val="1"/>
      <w:marLeft w:val="0"/>
      <w:marRight w:val="0"/>
      <w:marTop w:val="0"/>
      <w:marBottom w:val="0"/>
      <w:divBdr>
        <w:top w:val="none" w:sz="0" w:space="0" w:color="auto"/>
        <w:left w:val="none" w:sz="0" w:space="0" w:color="auto"/>
        <w:bottom w:val="none" w:sz="0" w:space="0" w:color="auto"/>
        <w:right w:val="none" w:sz="0" w:space="0" w:color="auto"/>
      </w:divBdr>
    </w:div>
    <w:div w:id="492841373">
      <w:bodyDiv w:val="1"/>
      <w:marLeft w:val="0"/>
      <w:marRight w:val="0"/>
      <w:marTop w:val="0"/>
      <w:marBottom w:val="0"/>
      <w:divBdr>
        <w:top w:val="none" w:sz="0" w:space="0" w:color="auto"/>
        <w:left w:val="none" w:sz="0" w:space="0" w:color="auto"/>
        <w:bottom w:val="none" w:sz="0" w:space="0" w:color="auto"/>
        <w:right w:val="none" w:sz="0" w:space="0" w:color="auto"/>
      </w:divBdr>
    </w:div>
    <w:div w:id="575213577">
      <w:bodyDiv w:val="1"/>
      <w:marLeft w:val="0"/>
      <w:marRight w:val="0"/>
      <w:marTop w:val="0"/>
      <w:marBottom w:val="0"/>
      <w:divBdr>
        <w:top w:val="none" w:sz="0" w:space="0" w:color="auto"/>
        <w:left w:val="none" w:sz="0" w:space="0" w:color="auto"/>
        <w:bottom w:val="none" w:sz="0" w:space="0" w:color="auto"/>
        <w:right w:val="none" w:sz="0" w:space="0" w:color="auto"/>
      </w:divBdr>
    </w:div>
    <w:div w:id="1069812145">
      <w:bodyDiv w:val="1"/>
      <w:marLeft w:val="0"/>
      <w:marRight w:val="0"/>
      <w:marTop w:val="0"/>
      <w:marBottom w:val="0"/>
      <w:divBdr>
        <w:top w:val="none" w:sz="0" w:space="0" w:color="auto"/>
        <w:left w:val="none" w:sz="0" w:space="0" w:color="auto"/>
        <w:bottom w:val="none" w:sz="0" w:space="0" w:color="auto"/>
        <w:right w:val="none" w:sz="0" w:space="0" w:color="auto"/>
      </w:divBdr>
    </w:div>
    <w:div w:id="1453017461">
      <w:bodyDiv w:val="1"/>
      <w:marLeft w:val="0"/>
      <w:marRight w:val="0"/>
      <w:marTop w:val="0"/>
      <w:marBottom w:val="0"/>
      <w:divBdr>
        <w:top w:val="none" w:sz="0" w:space="0" w:color="auto"/>
        <w:left w:val="none" w:sz="0" w:space="0" w:color="auto"/>
        <w:bottom w:val="none" w:sz="0" w:space="0" w:color="auto"/>
        <w:right w:val="none" w:sz="0" w:space="0" w:color="auto"/>
      </w:divBdr>
    </w:div>
    <w:div w:id="1739522227">
      <w:bodyDiv w:val="1"/>
      <w:marLeft w:val="0"/>
      <w:marRight w:val="0"/>
      <w:marTop w:val="0"/>
      <w:marBottom w:val="0"/>
      <w:divBdr>
        <w:top w:val="none" w:sz="0" w:space="0" w:color="auto"/>
        <w:left w:val="none" w:sz="0" w:space="0" w:color="auto"/>
        <w:bottom w:val="none" w:sz="0" w:space="0" w:color="auto"/>
        <w:right w:val="none" w:sz="0" w:space="0" w:color="auto"/>
      </w:divBdr>
    </w:div>
    <w:div w:id="1771587725">
      <w:bodyDiv w:val="1"/>
      <w:marLeft w:val="0"/>
      <w:marRight w:val="0"/>
      <w:marTop w:val="0"/>
      <w:marBottom w:val="0"/>
      <w:divBdr>
        <w:top w:val="none" w:sz="0" w:space="0" w:color="auto"/>
        <w:left w:val="none" w:sz="0" w:space="0" w:color="auto"/>
        <w:bottom w:val="none" w:sz="0" w:space="0" w:color="auto"/>
        <w:right w:val="none" w:sz="0" w:space="0" w:color="auto"/>
      </w:divBdr>
    </w:div>
    <w:div w:id="1860467534">
      <w:bodyDiv w:val="1"/>
      <w:marLeft w:val="0"/>
      <w:marRight w:val="0"/>
      <w:marTop w:val="0"/>
      <w:marBottom w:val="0"/>
      <w:divBdr>
        <w:top w:val="none" w:sz="0" w:space="0" w:color="auto"/>
        <w:left w:val="none" w:sz="0" w:space="0" w:color="auto"/>
        <w:bottom w:val="none" w:sz="0" w:space="0" w:color="auto"/>
        <w:right w:val="none" w:sz="0" w:space="0" w:color="auto"/>
      </w:divBdr>
      <w:divsChild>
        <w:div w:id="940798940">
          <w:marLeft w:val="0"/>
          <w:marRight w:val="0"/>
          <w:marTop w:val="0"/>
          <w:marBottom w:val="0"/>
          <w:divBdr>
            <w:top w:val="none" w:sz="0" w:space="0" w:color="auto"/>
            <w:left w:val="none" w:sz="0" w:space="0" w:color="auto"/>
            <w:bottom w:val="none" w:sz="0" w:space="0" w:color="auto"/>
            <w:right w:val="none" w:sz="0" w:space="0" w:color="auto"/>
          </w:divBdr>
        </w:div>
        <w:div w:id="1518543332">
          <w:marLeft w:val="0"/>
          <w:marRight w:val="0"/>
          <w:marTop w:val="0"/>
          <w:marBottom w:val="0"/>
          <w:divBdr>
            <w:top w:val="none" w:sz="0" w:space="0" w:color="auto"/>
            <w:left w:val="none" w:sz="0" w:space="0" w:color="auto"/>
            <w:bottom w:val="none" w:sz="0" w:space="0" w:color="auto"/>
            <w:right w:val="none" w:sz="0" w:space="0" w:color="auto"/>
          </w:divBdr>
        </w:div>
      </w:divsChild>
    </w:div>
    <w:div w:id="1904099846">
      <w:bodyDiv w:val="1"/>
      <w:marLeft w:val="0"/>
      <w:marRight w:val="0"/>
      <w:marTop w:val="0"/>
      <w:marBottom w:val="0"/>
      <w:divBdr>
        <w:top w:val="none" w:sz="0" w:space="0" w:color="auto"/>
        <w:left w:val="none" w:sz="0" w:space="0" w:color="auto"/>
        <w:bottom w:val="none" w:sz="0" w:space="0" w:color="auto"/>
        <w:right w:val="none" w:sz="0" w:space="0" w:color="auto"/>
      </w:divBdr>
    </w:div>
    <w:div w:id="1981569777">
      <w:bodyDiv w:val="1"/>
      <w:marLeft w:val="0"/>
      <w:marRight w:val="0"/>
      <w:marTop w:val="0"/>
      <w:marBottom w:val="0"/>
      <w:divBdr>
        <w:top w:val="none" w:sz="0" w:space="0" w:color="auto"/>
        <w:left w:val="none" w:sz="0" w:space="0" w:color="auto"/>
        <w:bottom w:val="none" w:sz="0" w:space="0" w:color="auto"/>
        <w:right w:val="none" w:sz="0" w:space="0" w:color="auto"/>
      </w:divBdr>
    </w:div>
    <w:div w:id="2025285454">
      <w:bodyDiv w:val="1"/>
      <w:marLeft w:val="0"/>
      <w:marRight w:val="0"/>
      <w:marTop w:val="0"/>
      <w:marBottom w:val="0"/>
      <w:divBdr>
        <w:top w:val="none" w:sz="0" w:space="0" w:color="auto"/>
        <w:left w:val="none" w:sz="0" w:space="0" w:color="auto"/>
        <w:bottom w:val="none" w:sz="0" w:space="0" w:color="auto"/>
        <w:right w:val="none" w:sz="0" w:space="0" w:color="auto"/>
      </w:divBdr>
    </w:div>
    <w:div w:id="2113084506">
      <w:bodyDiv w:val="1"/>
      <w:marLeft w:val="0"/>
      <w:marRight w:val="0"/>
      <w:marTop w:val="0"/>
      <w:marBottom w:val="0"/>
      <w:divBdr>
        <w:top w:val="none" w:sz="0" w:space="0" w:color="auto"/>
        <w:left w:val="none" w:sz="0" w:space="0" w:color="auto"/>
        <w:bottom w:val="none" w:sz="0" w:space="0" w:color="auto"/>
        <w:right w:val="none" w:sz="0" w:space="0" w:color="auto"/>
      </w:divBdr>
    </w:div>
    <w:div w:id="21173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ixabay.com/en/golf-cart-golf-buggy-golfing-29995/" TargetMode="External"/><Relationship Id="rId12" Type="http://schemas.openxmlformats.org/officeDocument/2006/relationships/image" Target="media/image4.png"/><Relationship Id="rId17" Type="http://schemas.openxmlformats.org/officeDocument/2006/relationships/hyperlink" Target="https://ar.inspiredpencil.com/pictures-2023/vines-clip-art-black-and-white"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odfreephotos.com/vector-images/happy-water-droplet-vector-files.png.php"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penclipart.org/detail/173677/key-west---mallory---square-by-nkinkade-177734" TargetMode="External"/><Relationship Id="rId14" Type="http://schemas.openxmlformats.org/officeDocument/2006/relationships/hyperlink" Target="https://ar.inspiredpencil.com/pictures-2023/tulips-clip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AC46-ED0F-49AB-84DC-AF5513FB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2</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Snover</dc:creator>
  <cp:keywords/>
  <dc:description/>
  <cp:lastModifiedBy>Michelle Irwin</cp:lastModifiedBy>
  <cp:revision>1</cp:revision>
  <cp:lastPrinted>2025-07-15T11:40:00Z</cp:lastPrinted>
  <dcterms:created xsi:type="dcterms:W3CDTF">2024-06-07T18:16:00Z</dcterms:created>
  <dcterms:modified xsi:type="dcterms:W3CDTF">2025-07-21T12:51:00Z</dcterms:modified>
</cp:coreProperties>
</file>